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E3" w:rsidRDefault="00FB2218">
      <w:pPr>
        <w:pStyle w:val="Title"/>
        <w:rPr>
          <w:sz w:val="28"/>
          <w:szCs w:val="28"/>
          <w:lang w:val="en-US"/>
        </w:rPr>
      </w:pPr>
      <w:r>
        <w:rPr>
          <w:sz w:val="28"/>
          <w:szCs w:val="28"/>
        </w:rPr>
        <w:t>LỊCH LÀM VIỆC CỦA BAN THƯỜNG VỤ THÀNH ỦY</w:t>
      </w:r>
    </w:p>
    <w:p w:rsidR="005B7BE3" w:rsidRDefault="00FB2218">
      <w:pPr>
        <w:spacing w:after="0"/>
        <w:jc w:val="center"/>
        <w:rPr>
          <w:b/>
        </w:rPr>
      </w:pPr>
      <w:r>
        <w:rPr>
          <w:b/>
        </w:rPr>
        <w:t xml:space="preserve">Từ ngày </w:t>
      </w:r>
      <w:r w:rsidR="004962FD">
        <w:rPr>
          <w:b/>
          <w:lang w:val="en-US"/>
        </w:rPr>
        <w:t>29</w:t>
      </w:r>
      <w:r>
        <w:rPr>
          <w:b/>
        </w:rPr>
        <w:t xml:space="preserve">/4/2024 đến </w:t>
      </w:r>
      <w:r w:rsidR="00EC5DB8">
        <w:rPr>
          <w:b/>
          <w:lang w:val="en-US"/>
        </w:rPr>
        <w:t>04</w:t>
      </w:r>
      <w:r>
        <w:rPr>
          <w:b/>
        </w:rPr>
        <w:t>/</w:t>
      </w:r>
      <w:r w:rsidR="00D105A5">
        <w:rPr>
          <w:b/>
          <w:lang w:val="en-US"/>
        </w:rPr>
        <w:t>5</w:t>
      </w:r>
      <w:r>
        <w:rPr>
          <w:b/>
        </w:rPr>
        <w:t>/2024</w:t>
      </w:r>
    </w:p>
    <w:p w:rsidR="005B7BE3" w:rsidRDefault="00FB2218">
      <w:pPr>
        <w:spacing w:after="0"/>
        <w:jc w:val="center"/>
        <w:rPr>
          <w:color w:val="auto"/>
          <w:lang w:val="en-US"/>
        </w:rPr>
      </w:pPr>
      <w:r>
        <w:rPr>
          <w:color w:val="auto"/>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853"/>
        <w:gridCol w:w="7507"/>
      </w:tblGrid>
      <w:tr w:rsidR="004962FD">
        <w:trPr>
          <w:trHeight w:val="158"/>
        </w:trPr>
        <w:tc>
          <w:tcPr>
            <w:tcW w:w="1384" w:type="dxa"/>
            <w:vMerge w:val="restart"/>
            <w:tcBorders>
              <w:top w:val="single" w:sz="4" w:space="0" w:color="auto"/>
            </w:tcBorders>
            <w:tcMar>
              <w:left w:w="108" w:type="dxa"/>
              <w:right w:w="108" w:type="dxa"/>
            </w:tcMar>
            <w:vAlign w:val="center"/>
          </w:tcPr>
          <w:p w:rsidR="004962FD" w:rsidRDefault="004962FD">
            <w:pPr>
              <w:tabs>
                <w:tab w:val="left" w:pos="2618"/>
              </w:tabs>
              <w:spacing w:before="60" w:after="60" w:line="360" w:lineRule="exact"/>
              <w:ind w:right="-138" w:hanging="34"/>
              <w:jc w:val="center"/>
              <w:rPr>
                <w:b/>
              </w:rPr>
            </w:pPr>
            <w:r>
              <w:rPr>
                <w:b/>
                <w:lang w:val="en-US"/>
              </w:rPr>
              <w:t>Th</w:t>
            </w:r>
            <w:r>
              <w:rPr>
                <w:b/>
              </w:rPr>
              <w:t>ứ hai</w:t>
            </w:r>
          </w:p>
          <w:p w:rsidR="004962FD" w:rsidRDefault="004962FD" w:rsidP="004962FD">
            <w:pPr>
              <w:tabs>
                <w:tab w:val="left" w:pos="2618"/>
              </w:tabs>
              <w:spacing w:before="60" w:after="60" w:line="360" w:lineRule="exact"/>
              <w:ind w:right="-138" w:hanging="34"/>
              <w:jc w:val="center"/>
              <w:rPr>
                <w:b/>
              </w:rPr>
            </w:pPr>
            <w:r>
              <w:rPr>
                <w:b/>
                <w:lang w:val="en-US"/>
              </w:rPr>
              <w:t>29</w:t>
            </w:r>
            <w:r>
              <w:rPr>
                <w:b/>
              </w:rPr>
              <w:t>/4</w:t>
            </w:r>
          </w:p>
        </w:tc>
        <w:tc>
          <w:tcPr>
            <w:tcW w:w="853" w:type="dxa"/>
            <w:tcBorders>
              <w:top w:val="single" w:sz="4" w:space="0" w:color="auto"/>
            </w:tcBorders>
            <w:tcMar>
              <w:left w:w="108" w:type="dxa"/>
              <w:right w:w="108" w:type="dxa"/>
            </w:tcMar>
            <w:vAlign w:val="center"/>
          </w:tcPr>
          <w:p w:rsidR="004962FD" w:rsidRDefault="004962FD">
            <w:pPr>
              <w:tabs>
                <w:tab w:val="left" w:pos="2618"/>
              </w:tabs>
              <w:spacing w:before="60" w:after="60" w:line="360" w:lineRule="exact"/>
              <w:jc w:val="center"/>
              <w:rPr>
                <w:i/>
              </w:rPr>
            </w:pPr>
            <w:r>
              <w:rPr>
                <w:i/>
                <w:lang w:val="en-US"/>
              </w:rPr>
              <w:t>S</w:t>
            </w:r>
            <w:r>
              <w:rPr>
                <w:i/>
              </w:rPr>
              <w:t>áng</w:t>
            </w:r>
          </w:p>
        </w:tc>
        <w:tc>
          <w:tcPr>
            <w:tcW w:w="7507" w:type="dxa"/>
            <w:vMerge w:val="restart"/>
            <w:tcBorders>
              <w:top w:val="single" w:sz="4" w:space="0" w:color="auto"/>
              <w:right w:val="single" w:sz="4" w:space="0" w:color="auto"/>
            </w:tcBorders>
            <w:tcMar>
              <w:left w:w="108" w:type="dxa"/>
              <w:right w:w="108" w:type="dxa"/>
            </w:tcMar>
            <w:vAlign w:val="center"/>
          </w:tcPr>
          <w:p w:rsidR="004962FD" w:rsidRPr="00C34C6F" w:rsidRDefault="004962FD" w:rsidP="000A375C">
            <w:pPr>
              <w:spacing w:after="0"/>
              <w:jc w:val="both"/>
              <w:rPr>
                <w:bCs/>
                <w:iCs/>
                <w:color w:val="auto"/>
                <w:position w:val="-6"/>
                <w:lang w:val="en-US"/>
              </w:rPr>
            </w:pPr>
            <w:r>
              <w:rPr>
                <w:bCs/>
                <w:iCs/>
                <w:color w:val="auto"/>
                <w:position w:val="-6"/>
                <w:lang w:val="en-US"/>
              </w:rPr>
              <w:t>Nghỉ Lễ Giải phóng miền Nam thống nhất đất nước 30/4 và Quốc tế lao động 01/5</w:t>
            </w:r>
            <w:r>
              <w:rPr>
                <w:bCs/>
                <w:iCs/>
                <w:color w:val="auto"/>
                <w:position w:val="-6"/>
              </w:rPr>
              <w:t xml:space="preserve"> </w:t>
            </w:r>
            <w:r>
              <w:rPr>
                <w:bCs/>
                <w:i/>
                <w:iCs/>
                <w:color w:val="auto"/>
                <w:position w:val="-6"/>
                <w:lang w:val="en-US"/>
              </w:rPr>
              <w:t>(từ ngày 29/4 đến hết ngày 01/5/2024)</w:t>
            </w:r>
          </w:p>
        </w:tc>
      </w:tr>
      <w:tr w:rsidR="004962FD" w:rsidTr="00F21A96">
        <w:trPr>
          <w:trHeight w:val="181"/>
        </w:trPr>
        <w:tc>
          <w:tcPr>
            <w:tcW w:w="1384" w:type="dxa"/>
            <w:vMerge/>
            <w:vAlign w:val="center"/>
          </w:tcPr>
          <w:p w:rsidR="004962FD" w:rsidRDefault="004962FD">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4962FD" w:rsidRDefault="004962FD">
            <w:pPr>
              <w:tabs>
                <w:tab w:val="left" w:pos="2618"/>
              </w:tabs>
              <w:spacing w:before="60" w:after="60" w:line="360" w:lineRule="exact"/>
              <w:ind w:right="-108"/>
              <w:jc w:val="center"/>
              <w:rPr>
                <w:i/>
                <w:lang w:val="en-US"/>
              </w:rPr>
            </w:pPr>
            <w:r>
              <w:rPr>
                <w:i/>
                <w:lang w:val="en-US"/>
              </w:rPr>
              <w:t>Chiều</w:t>
            </w:r>
          </w:p>
        </w:tc>
        <w:tc>
          <w:tcPr>
            <w:tcW w:w="7507" w:type="dxa"/>
            <w:vMerge/>
            <w:tcBorders>
              <w:right w:val="single" w:sz="4" w:space="0" w:color="auto"/>
            </w:tcBorders>
            <w:tcMar>
              <w:left w:w="108" w:type="dxa"/>
              <w:right w:w="108" w:type="dxa"/>
            </w:tcMar>
            <w:vAlign w:val="center"/>
          </w:tcPr>
          <w:p w:rsidR="004962FD" w:rsidRPr="00C34C6F" w:rsidRDefault="004962FD">
            <w:pPr>
              <w:spacing w:after="0"/>
              <w:jc w:val="both"/>
              <w:rPr>
                <w:bCs/>
                <w:iCs/>
                <w:color w:val="auto"/>
                <w:position w:val="-6"/>
                <w:lang w:val="en-US"/>
              </w:rPr>
            </w:pPr>
          </w:p>
        </w:tc>
      </w:tr>
      <w:tr w:rsidR="005B7BE3">
        <w:trPr>
          <w:trHeight w:val="45"/>
        </w:trPr>
        <w:tc>
          <w:tcPr>
            <w:tcW w:w="1384" w:type="dxa"/>
            <w:vMerge w:val="restart"/>
            <w:tcBorders>
              <w:top w:val="single" w:sz="4" w:space="0" w:color="auto"/>
            </w:tcBorders>
            <w:tcMar>
              <w:left w:w="108" w:type="dxa"/>
              <w:right w:w="108" w:type="dxa"/>
            </w:tcMar>
            <w:vAlign w:val="center"/>
          </w:tcPr>
          <w:p w:rsidR="005B7BE3" w:rsidRDefault="00FB2218">
            <w:pPr>
              <w:tabs>
                <w:tab w:val="left" w:pos="2618"/>
              </w:tabs>
              <w:spacing w:before="60" w:after="60" w:line="360" w:lineRule="exact"/>
              <w:ind w:right="-138" w:hanging="34"/>
              <w:jc w:val="center"/>
              <w:rPr>
                <w:b/>
              </w:rPr>
            </w:pPr>
            <w:r>
              <w:rPr>
                <w:b/>
                <w:lang w:val="en-US"/>
              </w:rPr>
              <w:t>Th</w:t>
            </w:r>
            <w:r>
              <w:rPr>
                <w:b/>
              </w:rPr>
              <w:t>ứ ba</w:t>
            </w:r>
          </w:p>
          <w:p w:rsidR="005B7BE3" w:rsidRDefault="004962FD">
            <w:pPr>
              <w:tabs>
                <w:tab w:val="left" w:pos="2618"/>
              </w:tabs>
              <w:spacing w:before="60" w:after="60" w:line="360" w:lineRule="exact"/>
              <w:ind w:right="-138" w:hanging="34"/>
              <w:jc w:val="center"/>
              <w:rPr>
                <w:b/>
              </w:rPr>
            </w:pPr>
            <w:r>
              <w:rPr>
                <w:b/>
                <w:lang w:val="en-US"/>
              </w:rPr>
              <w:t>30</w:t>
            </w:r>
            <w:r w:rsidR="00FB2218">
              <w:rPr>
                <w:b/>
              </w:rPr>
              <w:t>/4</w:t>
            </w:r>
          </w:p>
        </w:tc>
        <w:tc>
          <w:tcPr>
            <w:tcW w:w="853" w:type="dxa"/>
            <w:tcBorders>
              <w:top w:val="single" w:sz="4" w:space="0" w:color="auto"/>
            </w:tcBorders>
            <w:tcMar>
              <w:left w:w="108" w:type="dxa"/>
              <w:right w:w="108" w:type="dxa"/>
            </w:tcMar>
            <w:vAlign w:val="center"/>
          </w:tcPr>
          <w:p w:rsidR="005B7BE3" w:rsidRDefault="00FB2218">
            <w:pPr>
              <w:tabs>
                <w:tab w:val="left" w:pos="2618"/>
              </w:tabs>
              <w:spacing w:before="60" w:after="60" w:line="360" w:lineRule="exact"/>
              <w:jc w:val="center"/>
              <w:rPr>
                <w:i/>
              </w:rPr>
            </w:pPr>
            <w:r>
              <w:rPr>
                <w:i/>
                <w:lang w:val="en-US"/>
              </w:rPr>
              <w:t>S</w:t>
            </w:r>
            <w:r>
              <w:rPr>
                <w:i/>
              </w:rPr>
              <w:t>áng</w:t>
            </w:r>
          </w:p>
        </w:tc>
        <w:tc>
          <w:tcPr>
            <w:tcW w:w="7507" w:type="dxa"/>
            <w:tcBorders>
              <w:top w:val="single" w:sz="4" w:space="0" w:color="auto"/>
              <w:bottom w:val="single" w:sz="4" w:space="0" w:color="auto"/>
            </w:tcBorders>
            <w:tcMar>
              <w:left w:w="108" w:type="dxa"/>
              <w:right w:w="108" w:type="dxa"/>
            </w:tcMar>
            <w:vAlign w:val="center"/>
          </w:tcPr>
          <w:p w:rsidR="005B7BE3" w:rsidRPr="00C34C6F" w:rsidRDefault="004962FD" w:rsidP="00EC6C53">
            <w:pPr>
              <w:spacing w:after="0"/>
              <w:jc w:val="both"/>
              <w:rPr>
                <w:bCs/>
                <w:iCs/>
                <w:color w:val="auto"/>
                <w:position w:val="-6"/>
                <w:lang w:val="en-US"/>
              </w:rPr>
            </w:pPr>
            <w:r>
              <w:rPr>
                <w:bCs/>
                <w:iCs/>
                <w:color w:val="auto"/>
                <w:position w:val="-6"/>
                <w:lang w:val="en-US"/>
              </w:rPr>
              <w:t>- 6h30: Đ/c Chiến dự Lễ Thượng cờ</w:t>
            </w:r>
            <w:r>
              <w:rPr>
                <w:bCs/>
                <w:i/>
                <w:iCs/>
                <w:color w:val="auto"/>
                <w:position w:val="-6"/>
                <w:lang w:val="en-US"/>
              </w:rPr>
              <w:t>“Thống nhất non sông”</w:t>
            </w:r>
            <w:r>
              <w:rPr>
                <w:bCs/>
                <w:iCs/>
                <w:color w:val="auto"/>
                <w:position w:val="-6"/>
                <w:lang w:val="en-US"/>
              </w:rPr>
              <w:t xml:space="preserve">; viếng và dâng hương tại Thành Cổ Quảng Trị, Nghĩa trang Liệt sĩ Quốc gia Đường 9, Nghĩa trang Liệt sĩ Quốc gia Trường Sơn </w:t>
            </w:r>
            <w:r>
              <w:rPr>
                <w:bCs/>
                <w:i/>
                <w:iCs/>
                <w:color w:val="auto"/>
                <w:position w:val="-6"/>
                <w:lang w:val="en-US"/>
              </w:rPr>
              <w:t>(theo Kế hoạch BTV Tỉnh ủy)</w:t>
            </w:r>
          </w:p>
        </w:tc>
      </w:tr>
      <w:tr w:rsidR="005B7BE3">
        <w:trPr>
          <w:trHeight w:val="523"/>
        </w:trPr>
        <w:tc>
          <w:tcPr>
            <w:tcW w:w="1384" w:type="dxa"/>
            <w:vMerge/>
            <w:vAlign w:val="center"/>
          </w:tcPr>
          <w:p w:rsidR="005B7BE3" w:rsidRDefault="005B7BE3">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5B7BE3" w:rsidRDefault="00FB2218">
            <w:pPr>
              <w:tabs>
                <w:tab w:val="left" w:pos="2618"/>
              </w:tabs>
              <w:spacing w:before="60" w:after="60" w:line="360" w:lineRule="exact"/>
              <w:ind w:right="-108"/>
              <w:jc w:val="center"/>
              <w:rPr>
                <w:i/>
                <w:lang w:val="en-US"/>
              </w:rPr>
            </w:pPr>
            <w:r>
              <w:rPr>
                <w:i/>
                <w:lang w:val="en-US"/>
              </w:rPr>
              <w:t>Chiều</w:t>
            </w:r>
          </w:p>
        </w:tc>
        <w:tc>
          <w:tcPr>
            <w:tcW w:w="7507" w:type="dxa"/>
            <w:tcBorders>
              <w:top w:val="single" w:sz="4" w:space="0" w:color="auto"/>
            </w:tcBorders>
            <w:tcMar>
              <w:left w:w="108" w:type="dxa"/>
              <w:right w:w="108" w:type="dxa"/>
            </w:tcMar>
          </w:tcPr>
          <w:p w:rsidR="005B7BE3" w:rsidRPr="00C34C6F" w:rsidRDefault="005B7BE3">
            <w:pPr>
              <w:spacing w:after="0"/>
              <w:jc w:val="both"/>
              <w:rPr>
                <w:iCs/>
                <w:color w:val="auto"/>
                <w:position w:val="-6"/>
              </w:rPr>
            </w:pPr>
          </w:p>
        </w:tc>
      </w:tr>
      <w:tr w:rsidR="005B7BE3">
        <w:trPr>
          <w:trHeight w:val="315"/>
        </w:trPr>
        <w:tc>
          <w:tcPr>
            <w:tcW w:w="1384" w:type="dxa"/>
            <w:vMerge w:val="restart"/>
            <w:tcMar>
              <w:left w:w="108" w:type="dxa"/>
              <w:right w:w="108" w:type="dxa"/>
            </w:tcMar>
            <w:vAlign w:val="center"/>
          </w:tcPr>
          <w:p w:rsidR="005B7BE3" w:rsidRDefault="00FB2218">
            <w:pPr>
              <w:tabs>
                <w:tab w:val="left" w:pos="2618"/>
              </w:tabs>
              <w:spacing w:before="60" w:after="60" w:line="360" w:lineRule="exact"/>
              <w:ind w:right="-138" w:hanging="34"/>
              <w:jc w:val="center"/>
              <w:rPr>
                <w:b/>
              </w:rPr>
            </w:pPr>
            <w:r>
              <w:rPr>
                <w:b/>
              </w:rPr>
              <w:t>Thứ tư</w:t>
            </w:r>
          </w:p>
          <w:p w:rsidR="005B7BE3" w:rsidRDefault="004962FD">
            <w:pPr>
              <w:tabs>
                <w:tab w:val="left" w:pos="2618"/>
              </w:tabs>
              <w:spacing w:before="60" w:after="60" w:line="360" w:lineRule="exact"/>
              <w:ind w:right="-138" w:hanging="34"/>
              <w:jc w:val="center"/>
              <w:rPr>
                <w:b/>
              </w:rPr>
            </w:pPr>
            <w:r>
              <w:rPr>
                <w:b/>
              </w:rPr>
              <w:t>01/5</w:t>
            </w:r>
          </w:p>
        </w:tc>
        <w:tc>
          <w:tcPr>
            <w:tcW w:w="853" w:type="dxa"/>
            <w:tcMar>
              <w:left w:w="108" w:type="dxa"/>
              <w:right w:w="108" w:type="dxa"/>
            </w:tcMar>
            <w:vAlign w:val="center"/>
          </w:tcPr>
          <w:p w:rsidR="005B7BE3" w:rsidRDefault="00FB2218">
            <w:pPr>
              <w:tabs>
                <w:tab w:val="left" w:pos="2618"/>
              </w:tabs>
              <w:spacing w:before="60" w:after="60" w:line="360" w:lineRule="exact"/>
              <w:jc w:val="center"/>
              <w:rPr>
                <w:i/>
              </w:rPr>
            </w:pPr>
            <w:r>
              <w:rPr>
                <w:i/>
                <w:lang w:val="en-US"/>
              </w:rPr>
              <w:t>S</w:t>
            </w:r>
            <w:r>
              <w:rPr>
                <w:i/>
              </w:rPr>
              <w:t>áng</w:t>
            </w:r>
          </w:p>
        </w:tc>
        <w:tc>
          <w:tcPr>
            <w:tcW w:w="7507" w:type="dxa"/>
            <w:tcBorders>
              <w:top w:val="single" w:sz="4" w:space="0" w:color="auto"/>
            </w:tcBorders>
            <w:tcMar>
              <w:left w:w="108" w:type="dxa"/>
              <w:right w:w="108" w:type="dxa"/>
            </w:tcMar>
            <w:vAlign w:val="center"/>
          </w:tcPr>
          <w:p w:rsidR="00A236B5" w:rsidRPr="00C34C6F" w:rsidRDefault="00A236B5">
            <w:pPr>
              <w:tabs>
                <w:tab w:val="left" w:pos="567"/>
                <w:tab w:val="left" w:pos="3090"/>
              </w:tabs>
              <w:spacing w:before="60" w:after="60" w:line="360" w:lineRule="exact"/>
              <w:jc w:val="both"/>
              <w:rPr>
                <w:bCs/>
                <w:iCs/>
                <w:color w:val="auto"/>
              </w:rPr>
            </w:pPr>
          </w:p>
        </w:tc>
      </w:tr>
      <w:tr w:rsidR="005B7BE3">
        <w:trPr>
          <w:trHeight w:val="56"/>
        </w:trPr>
        <w:tc>
          <w:tcPr>
            <w:tcW w:w="1384" w:type="dxa"/>
            <w:vMerge/>
            <w:vAlign w:val="center"/>
          </w:tcPr>
          <w:p w:rsidR="005B7BE3" w:rsidRDefault="005B7BE3">
            <w:pPr>
              <w:spacing w:before="60" w:after="60" w:line="360" w:lineRule="exact"/>
              <w:ind w:right="-138" w:hanging="34"/>
            </w:pPr>
          </w:p>
        </w:tc>
        <w:tc>
          <w:tcPr>
            <w:tcW w:w="853" w:type="dxa"/>
            <w:tcMar>
              <w:left w:w="108" w:type="dxa"/>
              <w:right w:w="108" w:type="dxa"/>
            </w:tcMar>
            <w:vAlign w:val="center"/>
          </w:tcPr>
          <w:p w:rsidR="005B7BE3" w:rsidRDefault="00FB2218">
            <w:pPr>
              <w:tabs>
                <w:tab w:val="left" w:pos="2618"/>
              </w:tabs>
              <w:spacing w:before="60" w:after="60" w:line="360" w:lineRule="exact"/>
              <w:ind w:right="-108"/>
              <w:jc w:val="center"/>
              <w:rPr>
                <w:i/>
                <w:lang w:val="en-US"/>
              </w:rPr>
            </w:pPr>
            <w:r>
              <w:rPr>
                <w:i/>
                <w:lang w:val="en-US"/>
              </w:rPr>
              <w:t>Chiều</w:t>
            </w:r>
          </w:p>
        </w:tc>
        <w:tc>
          <w:tcPr>
            <w:tcW w:w="7507" w:type="dxa"/>
            <w:tcBorders>
              <w:top w:val="single" w:sz="4" w:space="0" w:color="auto"/>
            </w:tcBorders>
            <w:tcMar>
              <w:left w:w="108" w:type="dxa"/>
              <w:right w:w="108" w:type="dxa"/>
            </w:tcMar>
          </w:tcPr>
          <w:p w:rsidR="005B7BE3" w:rsidRPr="00C34C6F" w:rsidRDefault="005B7BE3">
            <w:pPr>
              <w:tabs>
                <w:tab w:val="left" w:pos="567"/>
                <w:tab w:val="left" w:pos="3090"/>
              </w:tabs>
              <w:spacing w:before="60" w:after="60" w:line="264" w:lineRule="auto"/>
              <w:jc w:val="both"/>
              <w:rPr>
                <w:color w:val="auto"/>
                <w:lang w:val="en-US"/>
              </w:rPr>
            </w:pPr>
          </w:p>
        </w:tc>
      </w:tr>
      <w:tr w:rsidR="005B7BE3">
        <w:trPr>
          <w:trHeight w:val="412"/>
        </w:trPr>
        <w:tc>
          <w:tcPr>
            <w:tcW w:w="1384" w:type="dxa"/>
            <w:vMerge w:val="restart"/>
            <w:tcMar>
              <w:left w:w="108" w:type="dxa"/>
              <w:right w:w="108" w:type="dxa"/>
            </w:tcMar>
            <w:vAlign w:val="center"/>
          </w:tcPr>
          <w:p w:rsidR="005B7BE3" w:rsidRDefault="00FB2218">
            <w:pPr>
              <w:tabs>
                <w:tab w:val="left" w:pos="2618"/>
              </w:tabs>
              <w:spacing w:before="60" w:after="60" w:line="360" w:lineRule="exact"/>
              <w:ind w:right="-138"/>
              <w:jc w:val="center"/>
              <w:rPr>
                <w:b/>
                <w:lang w:val="en-US"/>
              </w:rPr>
            </w:pPr>
            <w:r>
              <w:rPr>
                <w:b/>
              </w:rPr>
              <w:t>Thứ</w:t>
            </w:r>
            <w:r w:rsidR="004962FD">
              <w:rPr>
                <w:b/>
              </w:rPr>
              <w:t xml:space="preserve"> </w:t>
            </w:r>
            <w:r>
              <w:rPr>
                <w:b/>
                <w:lang w:val="en-US"/>
              </w:rPr>
              <w:t>năm</w:t>
            </w:r>
          </w:p>
          <w:p w:rsidR="005B7BE3" w:rsidRDefault="00541C50" w:rsidP="00541C50">
            <w:pPr>
              <w:tabs>
                <w:tab w:val="left" w:pos="2618"/>
              </w:tabs>
              <w:spacing w:before="60" w:after="60" w:line="360" w:lineRule="exact"/>
              <w:ind w:right="-138" w:hanging="34"/>
              <w:jc w:val="center"/>
              <w:rPr>
                <w:b/>
              </w:rPr>
            </w:pPr>
            <w:r>
              <w:rPr>
                <w:b/>
                <w:lang w:val="en-US"/>
              </w:rPr>
              <w:t>02</w:t>
            </w:r>
            <w:r>
              <w:rPr>
                <w:b/>
              </w:rPr>
              <w:t>/</w:t>
            </w:r>
            <w:r w:rsidR="00FB2218">
              <w:rPr>
                <w:b/>
                <w:lang w:val="en-US"/>
              </w:rPr>
              <w:t>5</w:t>
            </w:r>
          </w:p>
        </w:tc>
        <w:tc>
          <w:tcPr>
            <w:tcW w:w="853" w:type="dxa"/>
            <w:tcMar>
              <w:left w:w="108" w:type="dxa"/>
              <w:right w:w="108" w:type="dxa"/>
            </w:tcMar>
            <w:vAlign w:val="center"/>
          </w:tcPr>
          <w:p w:rsidR="005B7BE3" w:rsidRDefault="00FB2218">
            <w:pPr>
              <w:tabs>
                <w:tab w:val="left" w:pos="2618"/>
              </w:tabs>
              <w:spacing w:before="60" w:after="60" w:line="360" w:lineRule="exact"/>
              <w:jc w:val="center"/>
              <w:rPr>
                <w:i/>
                <w:lang w:val="en-US"/>
              </w:rPr>
            </w:pPr>
            <w:r>
              <w:rPr>
                <w:i/>
                <w:lang w:val="en-US"/>
              </w:rPr>
              <w:t>Sáng</w:t>
            </w:r>
          </w:p>
        </w:tc>
        <w:tc>
          <w:tcPr>
            <w:tcW w:w="7507" w:type="dxa"/>
            <w:tcBorders>
              <w:top w:val="single" w:sz="4" w:space="0" w:color="auto"/>
            </w:tcBorders>
            <w:tcMar>
              <w:left w:w="108" w:type="dxa"/>
              <w:right w:w="108" w:type="dxa"/>
            </w:tcMar>
            <w:vAlign w:val="center"/>
          </w:tcPr>
          <w:p w:rsidR="005B7BE3" w:rsidRPr="00C34C6F" w:rsidRDefault="005B7BE3">
            <w:pPr>
              <w:tabs>
                <w:tab w:val="left" w:pos="567"/>
                <w:tab w:val="left" w:pos="3090"/>
              </w:tabs>
              <w:spacing w:after="0"/>
              <w:jc w:val="both"/>
              <w:rPr>
                <w:bCs/>
                <w:iCs/>
                <w:color w:val="auto"/>
                <w:lang w:val="en-US"/>
              </w:rPr>
            </w:pPr>
          </w:p>
        </w:tc>
      </w:tr>
      <w:tr w:rsidR="00541C50" w:rsidTr="00541C50">
        <w:trPr>
          <w:trHeight w:val="259"/>
        </w:trPr>
        <w:tc>
          <w:tcPr>
            <w:tcW w:w="1384" w:type="dxa"/>
            <w:vMerge/>
            <w:tcMar>
              <w:left w:w="108" w:type="dxa"/>
              <w:right w:w="108" w:type="dxa"/>
            </w:tcMar>
            <w:vAlign w:val="center"/>
          </w:tcPr>
          <w:p w:rsidR="00541C50" w:rsidRDefault="00541C50">
            <w:pPr>
              <w:tabs>
                <w:tab w:val="left" w:pos="2618"/>
              </w:tabs>
              <w:spacing w:before="60" w:after="60" w:line="360" w:lineRule="exact"/>
              <w:ind w:right="-138" w:hanging="34"/>
              <w:jc w:val="center"/>
              <w:rPr>
                <w:b/>
                <w:lang w:val="en-US"/>
              </w:rPr>
            </w:pPr>
          </w:p>
        </w:tc>
        <w:tc>
          <w:tcPr>
            <w:tcW w:w="853" w:type="dxa"/>
            <w:tcMar>
              <w:left w:w="108" w:type="dxa"/>
              <w:right w:w="108" w:type="dxa"/>
            </w:tcMar>
            <w:vAlign w:val="center"/>
          </w:tcPr>
          <w:p w:rsidR="00541C50" w:rsidRDefault="00541C50">
            <w:pPr>
              <w:tabs>
                <w:tab w:val="left" w:pos="2618"/>
              </w:tabs>
              <w:spacing w:before="60" w:after="60" w:line="360" w:lineRule="exact"/>
              <w:ind w:right="-102"/>
              <w:jc w:val="center"/>
              <w:rPr>
                <w:i/>
                <w:lang w:val="en-US"/>
              </w:rPr>
            </w:pPr>
            <w:r>
              <w:rPr>
                <w:i/>
                <w:lang w:val="en-US"/>
              </w:rPr>
              <w:t>Chi</w:t>
            </w:r>
            <w:r>
              <w:rPr>
                <w:i/>
              </w:rPr>
              <w:t>ề</w:t>
            </w:r>
            <w:r>
              <w:rPr>
                <w:i/>
                <w:lang w:val="en-US"/>
              </w:rPr>
              <w:t>u</w:t>
            </w:r>
          </w:p>
        </w:tc>
        <w:tc>
          <w:tcPr>
            <w:tcW w:w="7507" w:type="dxa"/>
            <w:tcMar>
              <w:left w:w="108" w:type="dxa"/>
              <w:right w:w="108" w:type="dxa"/>
            </w:tcMar>
            <w:vAlign w:val="center"/>
          </w:tcPr>
          <w:p w:rsidR="00541C50" w:rsidRPr="00C34C6F" w:rsidRDefault="00541C50">
            <w:pPr>
              <w:tabs>
                <w:tab w:val="left" w:pos="567"/>
                <w:tab w:val="left" w:pos="3090"/>
              </w:tabs>
              <w:spacing w:after="0"/>
              <w:jc w:val="both"/>
              <w:rPr>
                <w:bCs/>
                <w:iCs/>
                <w:color w:val="auto"/>
              </w:rPr>
            </w:pPr>
          </w:p>
        </w:tc>
      </w:tr>
      <w:tr w:rsidR="00EC6C53" w:rsidTr="00EC6C53">
        <w:trPr>
          <w:trHeight w:val="404"/>
        </w:trPr>
        <w:tc>
          <w:tcPr>
            <w:tcW w:w="1384" w:type="dxa"/>
            <w:vMerge w:val="restart"/>
            <w:vAlign w:val="center"/>
          </w:tcPr>
          <w:p w:rsidR="00EC6C53" w:rsidRDefault="00EC6C53" w:rsidP="002E32A2">
            <w:pPr>
              <w:spacing w:before="60" w:after="60" w:line="360" w:lineRule="exact"/>
              <w:ind w:right="-138" w:hanging="34"/>
              <w:jc w:val="center"/>
              <w:rPr>
                <w:b/>
              </w:rPr>
            </w:pPr>
            <w:r>
              <w:rPr>
                <w:b/>
              </w:rPr>
              <w:t>Thứ sáu</w:t>
            </w:r>
          </w:p>
          <w:p w:rsidR="00EC6C53" w:rsidRPr="00EE0FB8" w:rsidRDefault="00EC6C53" w:rsidP="002E32A2">
            <w:pPr>
              <w:spacing w:before="60" w:after="60" w:line="360" w:lineRule="exact"/>
              <w:ind w:right="-138" w:hanging="34"/>
              <w:jc w:val="center"/>
              <w:rPr>
                <w:b/>
              </w:rPr>
            </w:pPr>
            <w:r>
              <w:rPr>
                <w:b/>
              </w:rPr>
              <w:t>03/5</w:t>
            </w:r>
          </w:p>
        </w:tc>
        <w:tc>
          <w:tcPr>
            <w:tcW w:w="853" w:type="dxa"/>
            <w:tcMar>
              <w:left w:w="108" w:type="dxa"/>
              <w:right w:w="108" w:type="dxa"/>
            </w:tcMar>
            <w:vAlign w:val="center"/>
          </w:tcPr>
          <w:p w:rsidR="00EC6C53" w:rsidRDefault="00EC6C53" w:rsidP="009E5481">
            <w:pPr>
              <w:tabs>
                <w:tab w:val="left" w:pos="2618"/>
              </w:tabs>
              <w:spacing w:before="60" w:after="60" w:line="360" w:lineRule="exact"/>
              <w:ind w:right="-108"/>
              <w:jc w:val="center"/>
              <w:rPr>
                <w:i/>
                <w:lang w:val="en-US"/>
              </w:rPr>
            </w:pPr>
            <w:r>
              <w:rPr>
                <w:i/>
                <w:lang w:val="en-US"/>
              </w:rPr>
              <w:t>Sáng</w:t>
            </w:r>
          </w:p>
        </w:tc>
        <w:tc>
          <w:tcPr>
            <w:tcW w:w="7507" w:type="dxa"/>
            <w:tcMar>
              <w:left w:w="108" w:type="dxa"/>
              <w:right w:w="108" w:type="dxa"/>
            </w:tcMar>
            <w:vAlign w:val="center"/>
          </w:tcPr>
          <w:p w:rsidR="00EC6C53" w:rsidRPr="00EE0FB8" w:rsidRDefault="00EC6C53" w:rsidP="002E32A2">
            <w:pPr>
              <w:tabs>
                <w:tab w:val="left" w:pos="567"/>
                <w:tab w:val="left" w:pos="3090"/>
              </w:tabs>
              <w:spacing w:after="0"/>
              <w:jc w:val="both"/>
              <w:rPr>
                <w:color w:val="000000" w:themeColor="text1"/>
                <w:position w:val="-6"/>
                <w:sz w:val="24"/>
                <w:szCs w:val="24"/>
              </w:rPr>
            </w:pPr>
          </w:p>
        </w:tc>
      </w:tr>
      <w:tr w:rsidR="00EC6C53" w:rsidTr="00630208">
        <w:trPr>
          <w:trHeight w:val="484"/>
        </w:trPr>
        <w:tc>
          <w:tcPr>
            <w:tcW w:w="1384" w:type="dxa"/>
            <w:vMerge/>
            <w:vAlign w:val="center"/>
          </w:tcPr>
          <w:p w:rsidR="00EC6C53" w:rsidRDefault="00EC6C53" w:rsidP="002E32A2">
            <w:pPr>
              <w:spacing w:before="60" w:after="60" w:line="360" w:lineRule="exact"/>
              <w:ind w:right="-138" w:hanging="34"/>
              <w:jc w:val="center"/>
              <w:rPr>
                <w:b/>
              </w:rPr>
            </w:pPr>
          </w:p>
        </w:tc>
        <w:tc>
          <w:tcPr>
            <w:tcW w:w="853" w:type="dxa"/>
            <w:tcMar>
              <w:left w:w="108" w:type="dxa"/>
              <w:right w:w="108" w:type="dxa"/>
            </w:tcMar>
            <w:vAlign w:val="center"/>
          </w:tcPr>
          <w:p w:rsidR="00EC6C53" w:rsidRDefault="00EC6C53" w:rsidP="009E5481">
            <w:pPr>
              <w:tabs>
                <w:tab w:val="left" w:pos="2618"/>
              </w:tabs>
              <w:spacing w:before="60" w:after="60" w:line="360" w:lineRule="exact"/>
              <w:ind w:right="-108"/>
              <w:jc w:val="center"/>
              <w:rPr>
                <w:i/>
                <w:lang w:val="en-US"/>
              </w:rPr>
            </w:pPr>
            <w:r>
              <w:rPr>
                <w:i/>
                <w:lang w:val="en-US"/>
              </w:rPr>
              <w:t>Chiều</w:t>
            </w:r>
          </w:p>
        </w:tc>
        <w:tc>
          <w:tcPr>
            <w:tcW w:w="7507" w:type="dxa"/>
            <w:tcMar>
              <w:left w:w="108" w:type="dxa"/>
              <w:right w:w="108" w:type="dxa"/>
            </w:tcMar>
            <w:vAlign w:val="center"/>
          </w:tcPr>
          <w:p w:rsidR="00EC6C53" w:rsidRPr="003C0DDB" w:rsidRDefault="003C0DDB" w:rsidP="003C0DDB">
            <w:pPr>
              <w:tabs>
                <w:tab w:val="left" w:pos="567"/>
                <w:tab w:val="left" w:pos="3090"/>
              </w:tabs>
              <w:spacing w:after="0"/>
              <w:jc w:val="both"/>
              <w:rPr>
                <w:color w:val="000000" w:themeColor="text1"/>
                <w:position w:val="-6"/>
                <w:lang w:val="en-US"/>
              </w:rPr>
            </w:pPr>
            <w:r w:rsidRPr="003C0DDB">
              <w:rPr>
                <w:iCs/>
                <w:color w:val="FF0000"/>
                <w:position w:val="-6"/>
                <w:lang w:val="en-US"/>
              </w:rPr>
              <w:t xml:space="preserve">- </w:t>
            </w:r>
            <w:r w:rsidRPr="003C0DDB">
              <w:rPr>
                <w:iCs/>
                <w:color w:val="FF0000"/>
                <w:position w:val="-6"/>
              </w:rPr>
              <w:t xml:space="preserve">14h00: </w:t>
            </w:r>
            <w:r w:rsidRPr="003C0DDB">
              <w:rPr>
                <w:iCs/>
                <w:color w:val="FF0000"/>
                <w:position w:val="-6"/>
                <w:lang w:val="en-US"/>
              </w:rPr>
              <w:t>Đ/c Đào, đ/c Thủy, đ/c Đăng h</w:t>
            </w:r>
            <w:r w:rsidRPr="003C0DDB">
              <w:rPr>
                <w:iCs/>
                <w:color w:val="FF0000"/>
                <w:position w:val="-6"/>
              </w:rPr>
              <w:t>ọp Thường trực HĐND thành phố</w:t>
            </w:r>
            <w:r w:rsidRPr="003C0DDB">
              <w:rPr>
                <w:iCs/>
                <w:color w:val="FF0000"/>
                <w:position w:val="-6"/>
                <w:lang w:val="en-US"/>
              </w:rPr>
              <w:t>; tại Phòng họp số 1, UBND thành phố và tại thực địa</w:t>
            </w:r>
          </w:p>
        </w:tc>
      </w:tr>
      <w:tr w:rsidR="003C0DDB" w:rsidTr="003C0DDB">
        <w:trPr>
          <w:trHeight w:val="1507"/>
        </w:trPr>
        <w:tc>
          <w:tcPr>
            <w:tcW w:w="1384" w:type="dxa"/>
            <w:vMerge w:val="restart"/>
            <w:vAlign w:val="center"/>
          </w:tcPr>
          <w:p w:rsidR="003C0DDB" w:rsidRPr="00EE0FB8" w:rsidRDefault="003C0DDB" w:rsidP="002E32A2">
            <w:pPr>
              <w:spacing w:before="60" w:after="60" w:line="360" w:lineRule="exact"/>
              <w:ind w:right="-138" w:hanging="34"/>
              <w:jc w:val="center"/>
              <w:rPr>
                <w:b/>
              </w:rPr>
            </w:pPr>
            <w:r w:rsidRPr="00EE0FB8">
              <w:rPr>
                <w:b/>
              </w:rPr>
              <w:t>Thứ bảy</w:t>
            </w:r>
          </w:p>
          <w:p w:rsidR="003C0DDB" w:rsidRDefault="003C0DDB" w:rsidP="002E32A2">
            <w:pPr>
              <w:spacing w:before="60" w:after="60" w:line="360" w:lineRule="exact"/>
              <w:ind w:right="-138" w:hanging="34"/>
              <w:jc w:val="center"/>
            </w:pPr>
            <w:r w:rsidRPr="00EE0FB8">
              <w:rPr>
                <w:b/>
              </w:rPr>
              <w:t>04/5</w:t>
            </w:r>
          </w:p>
        </w:tc>
        <w:tc>
          <w:tcPr>
            <w:tcW w:w="853" w:type="dxa"/>
            <w:tcMar>
              <w:left w:w="108" w:type="dxa"/>
              <w:right w:w="108" w:type="dxa"/>
            </w:tcMar>
            <w:vAlign w:val="center"/>
          </w:tcPr>
          <w:p w:rsidR="003C0DDB" w:rsidRPr="002E32A2" w:rsidRDefault="003C0DDB">
            <w:pPr>
              <w:tabs>
                <w:tab w:val="left" w:pos="2618"/>
              </w:tabs>
              <w:spacing w:before="60" w:after="60" w:line="360" w:lineRule="exact"/>
              <w:ind w:right="-108"/>
              <w:jc w:val="center"/>
              <w:rPr>
                <w:i/>
              </w:rPr>
            </w:pPr>
            <w:r>
              <w:rPr>
                <w:i/>
                <w:lang w:val="en-US"/>
              </w:rPr>
              <w:t>Sáng</w:t>
            </w:r>
          </w:p>
        </w:tc>
        <w:tc>
          <w:tcPr>
            <w:tcW w:w="7507" w:type="dxa"/>
            <w:tcMar>
              <w:left w:w="108" w:type="dxa"/>
              <w:right w:w="108" w:type="dxa"/>
            </w:tcMar>
            <w:vAlign w:val="center"/>
          </w:tcPr>
          <w:p w:rsidR="003C0DDB" w:rsidRPr="003C0DDB" w:rsidRDefault="003C0DDB" w:rsidP="00EC6C53">
            <w:pPr>
              <w:tabs>
                <w:tab w:val="left" w:pos="567"/>
                <w:tab w:val="left" w:pos="3090"/>
              </w:tabs>
              <w:spacing w:after="0"/>
              <w:jc w:val="both"/>
              <w:rPr>
                <w:bCs/>
                <w:iCs/>
                <w:color w:val="auto"/>
                <w:position w:val="-6"/>
                <w:lang w:val="en-US"/>
              </w:rPr>
            </w:pPr>
            <w:r w:rsidRPr="00C34C6F">
              <w:rPr>
                <w:color w:val="auto"/>
                <w:position w:val="-6"/>
                <w:sz w:val="24"/>
                <w:szCs w:val="24"/>
              </w:rPr>
              <w:t xml:space="preserve">- </w:t>
            </w:r>
            <w:r w:rsidRPr="00C34C6F">
              <w:rPr>
                <w:bCs/>
                <w:iCs/>
                <w:color w:val="auto"/>
                <w:position w:val="-6"/>
                <w:lang w:val="en-US"/>
              </w:rPr>
              <w:t>8h00: Đ/c Đào, đ/c Thủy giám sát việc thực hiện công tác xây dựng trường đạt chuẩn quốc gia và công tác cấp bằng tốt nghiệp THCS trên địa bàn của Đoàn giám sát chuyên đề HĐND thành phố; tại Phòng họp số 2, UBND thành phố</w:t>
            </w:r>
          </w:p>
        </w:tc>
      </w:tr>
      <w:tr w:rsidR="00EC5DB8" w:rsidTr="00AD2992">
        <w:trPr>
          <w:trHeight w:val="1491"/>
        </w:trPr>
        <w:tc>
          <w:tcPr>
            <w:tcW w:w="1384" w:type="dxa"/>
            <w:vMerge/>
            <w:vAlign w:val="center"/>
          </w:tcPr>
          <w:p w:rsidR="00EC5DB8" w:rsidRPr="00EE0FB8" w:rsidRDefault="00EC5DB8" w:rsidP="002E32A2">
            <w:pPr>
              <w:spacing w:before="60" w:after="60" w:line="360" w:lineRule="exact"/>
              <w:ind w:right="-138" w:hanging="34"/>
              <w:jc w:val="center"/>
              <w:rPr>
                <w:b/>
              </w:rPr>
            </w:pPr>
          </w:p>
        </w:tc>
        <w:tc>
          <w:tcPr>
            <w:tcW w:w="853" w:type="dxa"/>
            <w:tcMar>
              <w:left w:w="108" w:type="dxa"/>
              <w:right w:w="108" w:type="dxa"/>
            </w:tcMar>
            <w:vAlign w:val="center"/>
          </w:tcPr>
          <w:p w:rsidR="00EC5DB8" w:rsidRDefault="00EC5DB8" w:rsidP="003C0DDB">
            <w:pPr>
              <w:tabs>
                <w:tab w:val="left" w:pos="2618"/>
              </w:tabs>
              <w:spacing w:before="60" w:after="60" w:line="360" w:lineRule="exact"/>
              <w:ind w:right="-108"/>
              <w:jc w:val="center"/>
              <w:rPr>
                <w:i/>
                <w:lang w:val="en-US"/>
              </w:rPr>
            </w:pPr>
            <w:r>
              <w:rPr>
                <w:i/>
                <w:lang w:val="en-US"/>
              </w:rPr>
              <w:t>Chiều</w:t>
            </w:r>
          </w:p>
        </w:tc>
        <w:tc>
          <w:tcPr>
            <w:tcW w:w="7507" w:type="dxa"/>
            <w:tcMar>
              <w:left w:w="108" w:type="dxa"/>
              <w:right w:w="108" w:type="dxa"/>
            </w:tcMar>
            <w:vAlign w:val="center"/>
          </w:tcPr>
          <w:p w:rsidR="00EC5DB8" w:rsidRPr="00EC5DB8" w:rsidRDefault="00EC5DB8" w:rsidP="00FF5662">
            <w:pPr>
              <w:tabs>
                <w:tab w:val="left" w:pos="567"/>
                <w:tab w:val="left" w:pos="3090"/>
              </w:tabs>
              <w:spacing w:after="0"/>
              <w:jc w:val="both"/>
              <w:rPr>
                <w:color w:val="FF0000"/>
                <w:position w:val="-6"/>
                <w:lang w:val="en-US"/>
              </w:rPr>
            </w:pPr>
            <w:r w:rsidRPr="00EC5DB8">
              <w:rPr>
                <w:color w:val="FF0000"/>
                <w:shd w:val="clear" w:color="auto" w:fill="FFFFFF"/>
                <w:lang w:val="en-US"/>
              </w:rPr>
              <w:t xml:space="preserve">- 14h00: Đ/c Đào, đ/c Hải họp chuẩn bị công tác </w:t>
            </w:r>
            <w:r w:rsidRPr="00EC5DB8">
              <w:rPr>
                <w:color w:val="FF0000"/>
                <w:shd w:val="clear" w:color="auto" w:fill="FFFFFF"/>
              </w:rPr>
              <w:t>Đại</w:t>
            </w:r>
            <w:r w:rsidRPr="00EC5DB8">
              <w:rPr>
                <w:color w:val="FF0000"/>
                <w:shd w:val="clear" w:color="auto" w:fill="FFFFFF"/>
                <w:lang w:val="en-US"/>
              </w:rPr>
              <w:t xml:space="preserve"> </w:t>
            </w:r>
            <w:r w:rsidRPr="00EC5DB8">
              <w:rPr>
                <w:color w:val="FF0000"/>
                <w:shd w:val="clear" w:color="auto" w:fill="FFFFFF"/>
              </w:rPr>
              <w:t>hội đại biểu Mặt trận Tổ</w:t>
            </w:r>
            <w:r w:rsidRPr="00EC5DB8">
              <w:rPr>
                <w:color w:val="FF0000"/>
                <w:shd w:val="clear" w:color="auto" w:fill="FFFFFF"/>
                <w:lang w:val="en-US"/>
              </w:rPr>
              <w:t xml:space="preserve"> </w:t>
            </w:r>
            <w:r w:rsidRPr="00EC5DB8">
              <w:rPr>
                <w:color w:val="FF0000"/>
                <w:shd w:val="clear" w:color="auto" w:fill="FFFFFF"/>
              </w:rPr>
              <w:t>quốc Việt Nam thành phố</w:t>
            </w:r>
            <w:r w:rsidRPr="00EC5DB8">
              <w:rPr>
                <w:color w:val="FF0000"/>
                <w:shd w:val="clear" w:color="auto" w:fill="FFFFFF"/>
                <w:lang w:val="en-US"/>
              </w:rPr>
              <w:t xml:space="preserve"> </w:t>
            </w:r>
            <w:r w:rsidRPr="00EC5DB8">
              <w:rPr>
                <w:color w:val="FF0000"/>
                <w:shd w:val="clear" w:color="auto" w:fill="FFFFFF"/>
              </w:rPr>
              <w:t>Đông Hà lần thứ</w:t>
            </w:r>
            <w:r w:rsidRPr="00EC5DB8">
              <w:rPr>
                <w:color w:val="FF0000"/>
                <w:shd w:val="clear" w:color="auto" w:fill="FFFFFF"/>
                <w:lang w:val="en-US"/>
              </w:rPr>
              <w:t xml:space="preserve"> </w:t>
            </w:r>
            <w:r w:rsidRPr="00EC5DB8">
              <w:rPr>
                <w:color w:val="FF0000"/>
                <w:shd w:val="clear" w:color="auto" w:fill="FFFFFF"/>
              </w:rPr>
              <w:t>X, nhiệm kỳ</w:t>
            </w:r>
            <w:r w:rsidRPr="00EC5DB8">
              <w:rPr>
                <w:color w:val="FF0000"/>
                <w:shd w:val="clear" w:color="auto" w:fill="FFFFFF"/>
                <w:lang w:val="en-US"/>
              </w:rPr>
              <w:t xml:space="preserve"> </w:t>
            </w:r>
            <w:r w:rsidRPr="00EC5DB8">
              <w:rPr>
                <w:color w:val="FF0000"/>
                <w:shd w:val="clear" w:color="auto" w:fill="FFFFFF"/>
              </w:rPr>
              <w:t>2024</w:t>
            </w:r>
            <w:r w:rsidRPr="00EC5DB8">
              <w:rPr>
                <w:color w:val="FF0000"/>
                <w:shd w:val="clear" w:color="auto" w:fill="FFFFFF"/>
                <w:lang w:val="en-US"/>
              </w:rPr>
              <w:t xml:space="preserve"> </w:t>
            </w:r>
            <w:r w:rsidRPr="00EC5DB8">
              <w:rPr>
                <w:color w:val="FF0000"/>
                <w:shd w:val="clear" w:color="auto" w:fill="FFFFFF"/>
              </w:rPr>
              <w:t>–</w:t>
            </w:r>
            <w:r w:rsidRPr="00EC5DB8">
              <w:rPr>
                <w:color w:val="FF0000"/>
                <w:shd w:val="clear" w:color="auto" w:fill="FFFFFF"/>
                <w:lang w:val="en-US"/>
              </w:rPr>
              <w:t xml:space="preserve"> </w:t>
            </w:r>
            <w:r w:rsidRPr="00EC5DB8">
              <w:rPr>
                <w:color w:val="FF0000"/>
                <w:shd w:val="clear" w:color="auto" w:fill="FFFFFF"/>
              </w:rPr>
              <w:t>2029</w:t>
            </w:r>
            <w:r w:rsidRPr="00EC5DB8">
              <w:rPr>
                <w:color w:val="FF0000"/>
                <w:shd w:val="clear" w:color="auto" w:fill="FFFFFF"/>
                <w:lang w:val="en-US"/>
              </w:rPr>
              <w:t xml:space="preserve">; tại UBMTTQVN thành phố </w:t>
            </w:r>
          </w:p>
        </w:tc>
      </w:tr>
    </w:tbl>
    <w:p w:rsidR="005B7BE3" w:rsidRPr="00AD2F00" w:rsidRDefault="00FF5662" w:rsidP="002E32A2">
      <w:pPr>
        <w:tabs>
          <w:tab w:val="left" w:pos="567"/>
          <w:tab w:val="left" w:pos="3090"/>
        </w:tabs>
        <w:spacing w:after="0"/>
        <w:jc w:val="both"/>
        <w:rPr>
          <w:bCs/>
          <w:iCs/>
          <w:color w:val="auto"/>
          <w:position w:val="-6"/>
        </w:rPr>
      </w:pPr>
      <w:r w:rsidRPr="00AD2F00">
        <w:rPr>
          <w:bCs/>
          <w:i/>
          <w:iCs/>
          <w:color w:val="auto"/>
          <w:position w:val="-6"/>
          <w:u w:val="single"/>
        </w:rPr>
        <w:t>* Dự kiến lịch tuần tới</w:t>
      </w:r>
      <w:r w:rsidRPr="000A375C">
        <w:rPr>
          <w:bCs/>
          <w:i/>
          <w:iCs/>
          <w:color w:val="auto"/>
          <w:position w:val="-6"/>
        </w:rPr>
        <w:t>:</w:t>
      </w:r>
    </w:p>
    <w:p w:rsidR="00AD2F00" w:rsidRPr="00AD2F00" w:rsidRDefault="00AD2F00" w:rsidP="00AD2F00">
      <w:pPr>
        <w:spacing w:before="60" w:after="60" w:line="360" w:lineRule="exact"/>
        <w:ind w:right="-138"/>
        <w:rPr>
          <w:shd w:val="clear" w:color="auto" w:fill="FFFFFF"/>
          <w:lang w:val="en-US"/>
        </w:rPr>
      </w:pPr>
      <w:r w:rsidRPr="00AD2F00">
        <w:rPr>
          <w:shd w:val="clear" w:color="auto" w:fill="FFFFFF"/>
          <w:lang w:val="en-US"/>
        </w:rPr>
        <w:t xml:space="preserve">- </w:t>
      </w:r>
      <w:r w:rsidR="00FF5662" w:rsidRPr="00AD2F00">
        <w:rPr>
          <w:shd w:val="clear" w:color="auto" w:fill="FFFFFF"/>
          <w:lang w:val="en-US"/>
        </w:rPr>
        <w:t>Thứ hai, 7h</w:t>
      </w:r>
      <w:r w:rsidR="00F13CE6">
        <w:rPr>
          <w:shd w:val="clear" w:color="auto" w:fill="FFFFFF"/>
          <w:lang w:val="en-US"/>
        </w:rPr>
        <w:t>15</w:t>
      </w:r>
      <w:r>
        <w:rPr>
          <w:shd w:val="clear" w:color="auto" w:fill="FFFFFF"/>
          <w:lang w:val="en-US"/>
        </w:rPr>
        <w:t xml:space="preserve"> </w:t>
      </w:r>
      <w:r w:rsidRPr="00AD2F00">
        <w:rPr>
          <w:shd w:val="clear" w:color="auto" w:fill="FFFFFF"/>
          <w:lang w:val="en-US"/>
        </w:rPr>
        <w:t>ngày 06/5/2024</w:t>
      </w:r>
      <w:r w:rsidR="00FF5662" w:rsidRPr="00AD2F00">
        <w:rPr>
          <w:shd w:val="clear" w:color="auto" w:fill="FFFFFF"/>
          <w:lang w:val="en-US"/>
        </w:rPr>
        <w:t xml:space="preserve">: Đ/c Chiến, đ/c Đào, đ/c Trung và các đ/c UV BTV Thành ủy chào cờ Tổ quốc </w:t>
      </w:r>
      <w:r w:rsidR="00FF5662" w:rsidRPr="00AD2F00">
        <w:rPr>
          <w:i/>
          <w:shd w:val="clear" w:color="auto" w:fill="FFFFFF"/>
          <w:lang w:val="en-US"/>
        </w:rPr>
        <w:t>(theo Kế hoạch của từng đơn v</w:t>
      </w:r>
      <w:r w:rsidRPr="00AD2F00">
        <w:rPr>
          <w:i/>
          <w:shd w:val="clear" w:color="auto" w:fill="FFFFFF"/>
          <w:lang w:val="en-US"/>
        </w:rPr>
        <w:t>ị</w:t>
      </w:r>
      <w:r w:rsidR="00FF5662" w:rsidRPr="00AD2F00">
        <w:rPr>
          <w:i/>
          <w:shd w:val="clear" w:color="auto" w:fill="FFFFFF"/>
          <w:lang w:val="en-US"/>
        </w:rPr>
        <w:t>)</w:t>
      </w:r>
      <w:r w:rsidR="00FB2218" w:rsidRPr="00AD2F00">
        <w:rPr>
          <w:shd w:val="clear" w:color="auto" w:fill="FFFFFF"/>
          <w:lang w:val="en-US"/>
        </w:rPr>
        <w:tab/>
      </w:r>
    </w:p>
    <w:p w:rsidR="005B7BE3" w:rsidRDefault="00FB2218" w:rsidP="00AD2F00">
      <w:pPr>
        <w:spacing w:before="60" w:after="60" w:line="360" w:lineRule="exact"/>
        <w:ind w:left="720" w:right="-138" w:hanging="34"/>
      </w:pPr>
      <w:r>
        <w:rPr>
          <w:b/>
          <w:bCs/>
          <w:iCs/>
          <w:lang w:val="en-US"/>
        </w:rPr>
        <w:tab/>
      </w:r>
      <w:r>
        <w:rPr>
          <w:b/>
          <w:bCs/>
          <w:iCs/>
          <w:lang w:val="en-US"/>
        </w:rPr>
        <w:tab/>
      </w:r>
      <w:r>
        <w:rPr>
          <w:b/>
          <w:bCs/>
          <w:iCs/>
        </w:rPr>
        <w:t xml:space="preserve">       </w:t>
      </w:r>
      <w:r w:rsidR="00AD2F00">
        <w:rPr>
          <w:b/>
          <w:bCs/>
          <w:iCs/>
          <w:lang w:val="en-US"/>
        </w:rPr>
        <w:tab/>
      </w:r>
      <w:r w:rsidR="00AD2F00">
        <w:rPr>
          <w:b/>
          <w:bCs/>
          <w:iCs/>
          <w:lang w:val="en-US"/>
        </w:rPr>
        <w:tab/>
      </w:r>
      <w:r w:rsidR="00AD2F00">
        <w:rPr>
          <w:b/>
          <w:bCs/>
          <w:iCs/>
          <w:lang w:val="en-US"/>
        </w:rPr>
        <w:tab/>
      </w:r>
      <w:r w:rsidR="00AD2F00">
        <w:rPr>
          <w:b/>
          <w:bCs/>
          <w:iCs/>
          <w:lang w:val="en-US"/>
        </w:rPr>
        <w:tab/>
      </w:r>
      <w:r w:rsidR="00AD2F00">
        <w:rPr>
          <w:b/>
          <w:bCs/>
          <w:iCs/>
          <w:lang w:val="en-US"/>
        </w:rPr>
        <w:tab/>
      </w:r>
      <w:r w:rsidR="00AD2F00">
        <w:rPr>
          <w:b/>
          <w:bCs/>
          <w:iCs/>
          <w:lang w:val="en-US"/>
        </w:rPr>
        <w:tab/>
      </w:r>
      <w:r w:rsidR="00AD2F00">
        <w:rPr>
          <w:b/>
          <w:bCs/>
          <w:iCs/>
          <w:lang w:val="en-US"/>
        </w:rPr>
        <w:tab/>
      </w:r>
      <w:r>
        <w:rPr>
          <w:b/>
          <w:bCs/>
          <w:iCs/>
        </w:rPr>
        <w:t>THÀN</w:t>
      </w:r>
      <w:r>
        <w:rPr>
          <w:b/>
          <w:color w:val="auto"/>
        </w:rPr>
        <w:t>H ỦY ĐÔNG HÀ</w:t>
      </w:r>
    </w:p>
    <w:p w:rsidR="005B7BE3" w:rsidRDefault="005B7BE3"/>
    <w:sectPr w:rsidR="005B7BE3" w:rsidSect="00855B8E">
      <w:headerReference w:type="even" r:id="rId6"/>
      <w:headerReference w:type="default" r:id="rId7"/>
      <w:pgSz w:w="11907" w:h="16840" w:code="9"/>
      <w:pgMar w:top="567" w:right="851" w:bottom="567"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5A" w:rsidRDefault="00D92D5A">
      <w:pPr>
        <w:spacing w:after="0" w:line="240" w:lineRule="auto"/>
      </w:pPr>
      <w:r>
        <w:separator/>
      </w:r>
    </w:p>
  </w:endnote>
  <w:endnote w:type="continuationSeparator" w:id="1">
    <w:p w:rsidR="00D92D5A" w:rsidRDefault="00D92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5A" w:rsidRDefault="00D92D5A">
      <w:pPr>
        <w:spacing w:after="0" w:line="240" w:lineRule="auto"/>
      </w:pPr>
      <w:r>
        <w:separator/>
      </w:r>
    </w:p>
  </w:footnote>
  <w:footnote w:type="continuationSeparator" w:id="1">
    <w:p w:rsidR="00D92D5A" w:rsidRDefault="00D92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E3" w:rsidRDefault="004C20B5">
    <w:pPr>
      <w:pStyle w:val="Header"/>
      <w:framePr w:wrap="none" w:vAnchor="text" w:hAnchor="margin" w:x="4622" w:y="1"/>
      <w:rPr>
        <w:rStyle w:val="PageNumber"/>
      </w:rPr>
    </w:pPr>
    <w:r>
      <w:rPr>
        <w:rStyle w:val="PageNumber"/>
      </w:rPr>
      <w:fldChar w:fldCharType="begin"/>
    </w:r>
    <w:r w:rsidR="00FB2218">
      <w:rPr>
        <w:rFonts w:hint="eastAsia"/>
      </w:rPr>
      <w:instrText>PAGE  \* MERGEFORMAT</w:instrText>
    </w:r>
    <w:r w:rsidRPr="004C20B5">
      <w:fldChar w:fldCharType="separate"/>
    </w:r>
    <w:r w:rsidR="00FB2218">
      <w:rPr>
        <w:rStyle w:val="PageNumber"/>
      </w:rPr>
      <w:t>1</w:t>
    </w:r>
    <w:r>
      <w:rPr>
        <w:rStyle w:val="PageNumber"/>
      </w:rPr>
      <w:fldChar w:fldCharType="end"/>
    </w:r>
  </w:p>
  <w:p w:rsidR="005B7BE3" w:rsidRDefault="005B7B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E3" w:rsidRDefault="005B7BE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B7BE3"/>
    <w:rsid w:val="00022EB5"/>
    <w:rsid w:val="00046701"/>
    <w:rsid w:val="000A375C"/>
    <w:rsid w:val="000D5F08"/>
    <w:rsid w:val="001057D2"/>
    <w:rsid w:val="001C7E7E"/>
    <w:rsid w:val="00237296"/>
    <w:rsid w:val="002B473C"/>
    <w:rsid w:val="002E32A2"/>
    <w:rsid w:val="002E3BBC"/>
    <w:rsid w:val="003061A8"/>
    <w:rsid w:val="00367118"/>
    <w:rsid w:val="003A4C20"/>
    <w:rsid w:val="003C0DDB"/>
    <w:rsid w:val="00422ACF"/>
    <w:rsid w:val="00425CFF"/>
    <w:rsid w:val="00435AB2"/>
    <w:rsid w:val="00445B3D"/>
    <w:rsid w:val="00482048"/>
    <w:rsid w:val="004962FD"/>
    <w:rsid w:val="004C20B5"/>
    <w:rsid w:val="00541C50"/>
    <w:rsid w:val="00544102"/>
    <w:rsid w:val="005B7BE3"/>
    <w:rsid w:val="005D09C0"/>
    <w:rsid w:val="005E6FD6"/>
    <w:rsid w:val="006260DF"/>
    <w:rsid w:val="00630208"/>
    <w:rsid w:val="00683DDD"/>
    <w:rsid w:val="006E2380"/>
    <w:rsid w:val="0075569D"/>
    <w:rsid w:val="007D490D"/>
    <w:rsid w:val="00855B8E"/>
    <w:rsid w:val="0090789D"/>
    <w:rsid w:val="00944F06"/>
    <w:rsid w:val="00946382"/>
    <w:rsid w:val="009A1F59"/>
    <w:rsid w:val="009A6E18"/>
    <w:rsid w:val="009C1B71"/>
    <w:rsid w:val="00A17A43"/>
    <w:rsid w:val="00A219F9"/>
    <w:rsid w:val="00A236B5"/>
    <w:rsid w:val="00A950CE"/>
    <w:rsid w:val="00AD2F00"/>
    <w:rsid w:val="00B878B6"/>
    <w:rsid w:val="00BE7549"/>
    <w:rsid w:val="00C31219"/>
    <w:rsid w:val="00C34C6F"/>
    <w:rsid w:val="00C42CD4"/>
    <w:rsid w:val="00C70A38"/>
    <w:rsid w:val="00C83B79"/>
    <w:rsid w:val="00CD16A5"/>
    <w:rsid w:val="00CF2ABB"/>
    <w:rsid w:val="00D105A5"/>
    <w:rsid w:val="00D46A5E"/>
    <w:rsid w:val="00D77234"/>
    <w:rsid w:val="00D81359"/>
    <w:rsid w:val="00D83F40"/>
    <w:rsid w:val="00D92D5A"/>
    <w:rsid w:val="00E71509"/>
    <w:rsid w:val="00EC3145"/>
    <w:rsid w:val="00EC59F2"/>
    <w:rsid w:val="00EC5DB8"/>
    <w:rsid w:val="00EC6C53"/>
    <w:rsid w:val="00EE0FB8"/>
    <w:rsid w:val="00F02D91"/>
    <w:rsid w:val="00F13CE6"/>
    <w:rsid w:val="00F341E2"/>
    <w:rsid w:val="00F8178A"/>
    <w:rsid w:val="00FB2218"/>
    <w:rsid w:val="00FB294D"/>
    <w:rsid w:val="00FF56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4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A43"/>
    <w:pPr>
      <w:tabs>
        <w:tab w:val="center" w:pos="4320"/>
        <w:tab w:val="right" w:pos="8640"/>
      </w:tabs>
      <w:spacing w:after="0" w:line="240" w:lineRule="auto"/>
    </w:pPr>
    <w:rPr>
      <w:rFonts w:eastAsia="Times New Roman"/>
      <w:sz w:val="20"/>
      <w:szCs w:val="20"/>
    </w:rPr>
  </w:style>
  <w:style w:type="character" w:customStyle="1" w:styleId="HeaderChar">
    <w:name w:val="Header Char"/>
    <w:basedOn w:val="DefaultParagraphFont"/>
    <w:link w:val="Header"/>
    <w:rsid w:val="00A17A43"/>
    <w:rPr>
      <w:rFonts w:eastAsia="Times New Roman"/>
      <w:color w:val="000000"/>
      <w:sz w:val="20"/>
      <w:szCs w:val="20"/>
      <w:lang w:val="vi-VN"/>
    </w:rPr>
  </w:style>
  <w:style w:type="character" w:styleId="PageNumber">
    <w:name w:val="page number"/>
    <w:rsid w:val="00A17A43"/>
    <w:rPr>
      <w:rFonts w:ascii="Times New Roman" w:eastAsia="Calibri" w:hAnsi="Times New Roman" w:cs="Times New Roman"/>
    </w:rPr>
  </w:style>
  <w:style w:type="character" w:customStyle="1" w:styleId="TitleChar">
    <w:name w:val="Title Char"/>
    <w:link w:val="Title"/>
    <w:rsid w:val="00A17A43"/>
    <w:rPr>
      <w:rFonts w:eastAsia="Times New Roman"/>
      <w:b/>
      <w:sz w:val="32"/>
      <w:szCs w:val="32"/>
      <w:lang w:val="vi-VN"/>
    </w:rPr>
  </w:style>
  <w:style w:type="paragraph" w:styleId="Title">
    <w:name w:val="Title"/>
    <w:basedOn w:val="Normal"/>
    <w:link w:val="TitleChar"/>
    <w:qFormat/>
    <w:rsid w:val="00A17A43"/>
    <w:pPr>
      <w:spacing w:after="0" w:line="240" w:lineRule="auto"/>
      <w:jc w:val="center"/>
    </w:pPr>
    <w:rPr>
      <w:rFonts w:eastAsia="Times New Roman"/>
      <w:b/>
      <w:sz w:val="32"/>
      <w:szCs w:val="32"/>
    </w:rPr>
  </w:style>
  <w:style w:type="character" w:customStyle="1" w:styleId="TitleChar1">
    <w:name w:val="Title Char1"/>
    <w:basedOn w:val="DefaultParagraphFont"/>
    <w:uiPriority w:val="10"/>
    <w:rsid w:val="00A17A43"/>
    <w:rPr>
      <w:rFonts w:ascii="Cambria" w:eastAsia="SimSun" w:hAnsi="Cambria" w:cs="SimSun"/>
      <w:color w:val="17365D"/>
      <w:spacing w:val="5"/>
      <w:kern w:val="28"/>
      <w:sz w:val="52"/>
      <w:szCs w:val="52"/>
      <w:lang w:val="vi-VN"/>
    </w:rPr>
  </w:style>
  <w:style w:type="paragraph" w:styleId="ListParagraph">
    <w:name w:val="List Paragraph"/>
    <w:basedOn w:val="Normal"/>
    <w:uiPriority w:val="34"/>
    <w:qFormat/>
    <w:rsid w:val="00A17A43"/>
    <w:pPr>
      <w:ind w:left="720"/>
      <w:contextualSpacing/>
    </w:pPr>
  </w:style>
  <w:style w:type="character" w:customStyle="1" w:styleId="fontstyle01">
    <w:name w:val="fontstyle01"/>
    <w:basedOn w:val="DefaultParagraphFont"/>
    <w:rsid w:val="00541C50"/>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541C50"/>
    <w:rPr>
      <w:rFonts w:ascii="Times New Roman" w:hAnsi="Times New Roman" w:cs="Times New Roman" w:hint="default"/>
      <w:b w:val="0"/>
      <w:bCs w:val="0"/>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line="240" w:lineRule="auto"/>
    </w:pPr>
    <w:rPr>
      <w:rFonts w:eastAsia="Times New Roman"/>
      <w:sz w:val="20"/>
      <w:szCs w:val="20"/>
    </w:rPr>
  </w:style>
  <w:style w:type="character" w:customStyle="1" w:styleId="HeaderChar">
    <w:name w:val="Header Char"/>
    <w:basedOn w:val="DefaultParagraphFont"/>
    <w:link w:val="Header"/>
    <w:rPr>
      <w:rFonts w:eastAsia="Times New Roman"/>
      <w:color w:val="000000"/>
      <w:sz w:val="20"/>
      <w:szCs w:val="20"/>
      <w:lang w:val="vi-VN"/>
    </w:rPr>
  </w:style>
  <w:style w:type="character" w:styleId="PageNumber">
    <w:name w:val="page number"/>
    <w:rPr>
      <w:rFonts w:ascii="Times New Roman" w:eastAsia="Calibri" w:hAnsi="Times New Roman" w:cs="Times New Roman"/>
    </w:rPr>
  </w:style>
  <w:style w:type="character" w:customStyle="1" w:styleId="TitleChar">
    <w:name w:val="Title Char"/>
    <w:link w:val="Title"/>
    <w:rPr>
      <w:rFonts w:eastAsia="Times New Roman"/>
      <w:b/>
      <w:sz w:val="32"/>
      <w:szCs w:val="32"/>
      <w:lang w:val="vi-VN"/>
    </w:rPr>
  </w:style>
  <w:style w:type="paragraph" w:styleId="Title">
    <w:name w:val="Title"/>
    <w:basedOn w:val="Normal"/>
    <w:link w:val="TitleChar"/>
    <w:qFormat/>
    <w:pPr>
      <w:spacing w:after="0" w:line="240" w:lineRule="auto"/>
      <w:jc w:val="center"/>
    </w:pPr>
    <w:rPr>
      <w:rFonts w:eastAsia="Times New Roman"/>
      <w:b/>
      <w:sz w:val="32"/>
      <w:szCs w:val="32"/>
    </w:rPr>
  </w:style>
  <w:style w:type="character" w:customStyle="1" w:styleId="TitleChar1">
    <w:name w:val="Title Char1"/>
    <w:basedOn w:val="DefaultParagraphFont"/>
    <w:uiPriority w:val="10"/>
    <w:rPr>
      <w:rFonts w:ascii="Cambria" w:eastAsia="SimSun" w:hAnsi="Cambria" w:cs="SimSun"/>
      <w:color w:val="17365D"/>
      <w:spacing w:val="5"/>
      <w:kern w:val="28"/>
      <w:sz w:val="52"/>
      <w:szCs w:val="52"/>
      <w:lang w:val="vi-VN"/>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91705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2024-05-02T08:01:00Z</dcterms:created>
  <dcterms:modified xsi:type="dcterms:W3CDTF">2024-05-02T08:05:00Z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f50b208b03c941e68f074b72d2109f75</vt:lpwstr>
  </property>
</Properties>
</file>