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tabs>
          <w:tab w:val="left" w:leader="none" w:pos="7797"/>
        </w:tabs>
        <w:rPr>
          <w:sz w:val="28"/>
          <w:szCs w:val="28"/>
        </w:rPr>
      </w:pPr>
      <w:r>
        <w:rPr>
          <w:sz w:val="28"/>
          <w:szCs w:val="28"/>
        </w:rPr>
        <w:t>LỊCH LÀM VIỆC CỦA BAN THƯỜNG VỤ THÀNH ỦY</w:t>
      </w:r>
    </w:p>
    <w:p>
      <w:pPr>
        <w:pStyle w:val="style0"/>
        <w:spacing w:after="0"/>
        <w:jc w:val="center"/>
        <w:rPr>
          <w:b/>
        </w:rPr>
      </w:pPr>
      <w:r>
        <w:rPr>
          <w:b/>
        </w:rPr>
        <w:t>Từ ngày 25/11 -</w:t>
      </w:r>
      <w:r>
        <w:rPr>
          <w:b/>
        </w:rPr>
        <w:t xml:space="preserve"> </w:t>
      </w:r>
      <w:r>
        <w:rPr>
          <w:b/>
          <w:lang w:val="en-US"/>
        </w:rPr>
        <w:t>01</w:t>
      </w:r>
      <w:r>
        <w:rPr>
          <w:b/>
        </w:rPr>
        <w:t>/1</w:t>
      </w:r>
      <w:r>
        <w:rPr>
          <w:b/>
          <w:lang w:val="en-US"/>
        </w:rPr>
        <w:t>2</w:t>
      </w:r>
      <w:r>
        <w:rPr>
          <w:b/>
        </w:rPr>
        <w:t>/2024</w:t>
      </w:r>
    </w:p>
    <w:p>
      <w:pPr>
        <w:pStyle w:val="style0"/>
        <w:spacing w:after="0"/>
        <w:jc w:val="center"/>
        <w:rPr>
          <w:i/>
          <w:iCs/>
          <w:color w:val="ff0000"/>
        </w:rPr>
      </w:pPr>
      <w:r>
        <w:rPr>
          <w:i/>
          <w:iCs/>
          <w:color w:val="ff0000"/>
          <w:lang w:val="en-US"/>
        </w:rPr>
        <w:t xml:space="preserve">(Bổ sung lần </w:t>
      </w:r>
      <w:r>
        <w:rPr>
          <w:i/>
          <w:iCs/>
          <w:color w:val="ff0000"/>
          <w:lang w:val="en-US"/>
        </w:rPr>
        <w:t>7</w:t>
      </w:r>
      <w:r>
        <w:rPr>
          <w:i/>
          <w:iCs/>
          <w:color w:val="ff0000"/>
          <w:lang w:val="en-US"/>
        </w:rPr>
        <w:t>)</w:t>
      </w:r>
    </w:p>
    <w:p>
      <w:pPr>
        <w:pStyle w:val="style0"/>
        <w:spacing w:after="0"/>
        <w:jc w:val="center"/>
        <w:rPr>
          <w:b/>
        </w:rPr>
      </w:pPr>
      <w:r>
        <w:rPr>
          <w:b/>
        </w:rPr>
        <w:t>-----</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937"/>
        <w:gridCol w:w="7870"/>
      </w:tblGrid>
      <w:tr>
        <w:trPr>
          <w:trHeight w:val="45" w:hRule="atLeast"/>
          <w:jc w:val="center"/>
        </w:trPr>
        <w:tc>
          <w:tcPr>
            <w:tcW w:w="1419" w:type="dxa"/>
            <w:vMerge w:val="restart"/>
            <w:tcBorders/>
            <w:vAlign w:val="center"/>
          </w:tcPr>
          <w:p>
            <w:pPr>
              <w:pStyle w:val="style0"/>
              <w:tabs>
                <w:tab w:val="left" w:leader="none" w:pos="2618"/>
              </w:tabs>
              <w:spacing w:before="120" w:after="120"/>
              <w:jc w:val="center"/>
              <w:rPr>
                <w:b/>
              </w:rPr>
            </w:pPr>
            <w:r>
              <w:rPr>
                <w:b/>
              </w:rPr>
              <w:t>Thứ hai</w:t>
            </w:r>
          </w:p>
          <w:p>
            <w:pPr>
              <w:pStyle w:val="style0"/>
              <w:spacing w:before="120" w:after="120"/>
              <w:jc w:val="center"/>
              <w:rPr>
                <w:b/>
              </w:rPr>
            </w:pPr>
            <w:r>
              <w:rPr>
                <w:b/>
                <w:lang w:val="en-US"/>
              </w:rPr>
              <w:t>25</w:t>
            </w:r>
            <w:r>
              <w:rPr>
                <w:b/>
              </w:rPr>
              <w:t>/11</w:t>
            </w:r>
          </w:p>
        </w:tc>
        <w:tc>
          <w:tcPr>
            <w:tcW w:w="937" w:type="dxa"/>
            <w:tcBorders>
              <w:top w:val="single" w:sz="4" w:space="0" w:color="auto"/>
              <w:bottom w:val="single" w:sz="4" w:space="0" w:color="auto"/>
            </w:tcBorders>
            <w:vAlign w:val="center"/>
          </w:tcPr>
          <w:p>
            <w:pPr>
              <w:pStyle w:val="style0"/>
              <w:tabs>
                <w:tab w:val="left" w:leader="none" w:pos="2618"/>
              </w:tabs>
              <w:spacing w:before="120" w:after="120"/>
              <w:jc w:val="center"/>
              <w:rPr>
                <w:i/>
              </w:rPr>
            </w:pPr>
            <w:r>
              <w:rPr>
                <w:i/>
              </w:rPr>
              <w:t>Sáng</w:t>
            </w:r>
          </w:p>
        </w:tc>
        <w:tc>
          <w:tcPr>
            <w:tcW w:w="7870" w:type="dxa"/>
            <w:tcBorders>
              <w:top w:val="single" w:sz="4" w:space="0" w:color="auto"/>
            </w:tcBorders>
            <w:vAlign w:val="center"/>
          </w:tcPr>
          <w:p>
            <w:pPr>
              <w:pStyle w:val="style0"/>
              <w:tabs>
                <w:tab w:val="left" w:leader="none" w:pos="-567"/>
                <w:tab w:val="left" w:leader="none" w:pos="-426"/>
              </w:tabs>
              <w:spacing w:before="120" w:after="120"/>
              <w:jc w:val="both"/>
              <w:rPr>
                <w:color w:val="auto"/>
                <w:position w:val="-6"/>
              </w:rPr>
            </w:pPr>
            <w:r>
              <w:rPr>
                <w:color w:val="auto"/>
                <w:position w:val="-6"/>
              </w:rPr>
              <w:t>- 7h30: Đ/c Trung, đ/c</w:t>
            </w:r>
            <w:r>
              <w:rPr>
                <w:color w:val="auto"/>
                <w:position w:val="-6"/>
                <w:lang w:val="en-US"/>
              </w:rPr>
              <w:t xml:space="preserve"> </w:t>
            </w:r>
            <w:r>
              <w:rPr>
                <w:color w:val="auto"/>
                <w:position w:val="-6"/>
              </w:rPr>
              <w:t xml:space="preserve">Thủy, đ/c Dũng họp giao ban đầu tuần; tại Phòng họp số 2, </w:t>
            </w:r>
            <w:r>
              <w:rPr>
                <w:color w:val="auto"/>
                <w:position w:val="-6"/>
                <w:lang w:val="en-US"/>
              </w:rPr>
              <w:t>t</w:t>
            </w:r>
            <w:r>
              <w:rPr>
                <w:color w:val="auto"/>
                <w:position w:val="-6"/>
              </w:rPr>
              <w:t>rụ sở HĐND&amp;UBND thành phố</w:t>
            </w:r>
          </w:p>
          <w:p>
            <w:pPr>
              <w:pStyle w:val="style0"/>
              <w:tabs>
                <w:tab w:val="left" w:leader="none" w:pos="-567"/>
                <w:tab w:val="left" w:leader="none" w:pos="-426"/>
              </w:tabs>
              <w:spacing w:before="120" w:after="120"/>
              <w:jc w:val="both"/>
              <w:rPr>
                <w:color w:val="auto"/>
                <w:position w:val="-6"/>
              </w:rPr>
            </w:pPr>
            <w:r>
              <w:rPr>
                <w:color w:val="auto"/>
                <w:position w:val="-6"/>
              </w:rPr>
              <w:t>- 8h00:</w:t>
            </w:r>
            <w:r>
              <w:rPr>
                <w:color w:val="auto"/>
                <w:position w:val="-6"/>
                <w:lang w:val="en-US"/>
              </w:rPr>
              <w:t xml:space="preserve"> </w:t>
            </w:r>
            <w:r>
              <w:rPr>
                <w:color w:val="auto"/>
                <w:position w:val="-6"/>
              </w:rPr>
              <w:t>Đ/c</w:t>
            </w:r>
            <w:r>
              <w:rPr>
                <w:color w:val="auto"/>
                <w:position w:val="-6"/>
                <w:lang w:val="en-US"/>
              </w:rPr>
              <w:t xml:space="preserve"> </w:t>
            </w:r>
            <w:r>
              <w:rPr>
                <w:color w:val="auto"/>
                <w:position w:val="-6"/>
              </w:rPr>
              <w:t>Trung tiếp công dân định kỳ; tại Trụ sở tiếp công dân UBND tỉnh</w:t>
            </w:r>
          </w:p>
          <w:p>
            <w:pPr>
              <w:pStyle w:val="style0"/>
              <w:tabs>
                <w:tab w:val="left" w:leader="none" w:pos="-567"/>
                <w:tab w:val="left" w:leader="none" w:pos="-426"/>
              </w:tabs>
              <w:spacing w:before="120" w:after="120"/>
              <w:jc w:val="both"/>
              <w:rPr>
                <w:color w:val="auto"/>
                <w:position w:val="-6"/>
              </w:rPr>
            </w:pPr>
            <w:r>
              <w:rPr>
                <w:color w:val="auto"/>
                <w:position w:val="-6"/>
              </w:rPr>
              <w:t xml:space="preserve">- </w:t>
            </w:r>
            <w:r>
              <w:rPr>
                <w:color w:val="auto"/>
                <w:position w:val="-6"/>
                <w:lang w:val="en-US"/>
              </w:rPr>
              <w:t>9</w:t>
            </w:r>
            <w:r>
              <w:rPr>
                <w:color w:val="auto"/>
                <w:position w:val="-6"/>
              </w:rPr>
              <w:t>h00:</w:t>
            </w:r>
            <w:r>
              <w:rPr>
                <w:color w:val="auto"/>
                <w:position w:val="-6"/>
                <w:lang w:val="en-US"/>
              </w:rPr>
              <w:t xml:space="preserve"> </w:t>
            </w:r>
            <w:r>
              <w:rPr>
                <w:color w:val="auto"/>
                <w:position w:val="-6"/>
              </w:rPr>
              <w:t>Đ/c</w:t>
            </w:r>
            <w:r>
              <w:rPr>
                <w:color w:val="auto"/>
                <w:position w:val="-6"/>
                <w:lang w:val="en-US"/>
              </w:rPr>
              <w:t xml:space="preserve"> </w:t>
            </w:r>
            <w:r>
              <w:rPr>
                <w:color w:val="auto"/>
                <w:position w:val="-6"/>
              </w:rPr>
              <w:t xml:space="preserve">Trung làm việc với </w:t>
            </w:r>
            <w:r>
              <w:rPr>
                <w:color w:val="auto"/>
                <w:position w:val="-6"/>
                <w:lang w:val="en-US"/>
              </w:rPr>
              <w:t>một số cơ quan, đơn vị thành phố</w:t>
            </w:r>
            <w:r>
              <w:rPr>
                <w:color w:val="auto"/>
                <w:position w:val="-6"/>
              </w:rPr>
              <w:t>; tại Phòng</w:t>
            </w:r>
            <w:r>
              <w:rPr>
                <w:color w:val="auto"/>
                <w:position w:val="-6"/>
                <w:lang w:val="en-US"/>
              </w:rPr>
              <w:t xml:space="preserve"> </w:t>
            </w:r>
            <w:r>
              <w:rPr>
                <w:color w:val="auto"/>
                <w:position w:val="-6"/>
              </w:rPr>
              <w:t>họp</w:t>
            </w:r>
            <w:r>
              <w:rPr>
                <w:color w:val="auto"/>
                <w:position w:val="-6"/>
                <w:lang w:val="en-US"/>
              </w:rPr>
              <w:t xml:space="preserve"> </w:t>
            </w:r>
            <w:r>
              <w:rPr>
                <w:color w:val="auto"/>
                <w:position w:val="-6"/>
              </w:rPr>
              <w:t>số</w:t>
            </w:r>
            <w:r>
              <w:rPr>
                <w:color w:val="auto"/>
                <w:position w:val="-6"/>
                <w:lang w:val="en-US"/>
              </w:rPr>
              <w:t xml:space="preserve"> </w:t>
            </w:r>
            <w:r>
              <w:rPr>
                <w:color w:val="auto"/>
                <w:position w:val="-6"/>
              </w:rPr>
              <w:t>2,</w:t>
            </w:r>
            <w:r>
              <w:rPr>
                <w:color w:val="auto"/>
                <w:position w:val="-6"/>
                <w:lang w:val="en-US"/>
              </w:rPr>
              <w:t xml:space="preserve"> </w:t>
            </w:r>
            <w:r>
              <w:rPr>
                <w:color w:val="auto"/>
                <w:position w:val="-6"/>
              </w:rPr>
              <w:t>trụ</w:t>
            </w:r>
            <w:r>
              <w:rPr>
                <w:color w:val="auto"/>
                <w:position w:val="-6"/>
                <w:lang w:val="en-US"/>
              </w:rPr>
              <w:t xml:space="preserve"> </w:t>
            </w:r>
            <w:r>
              <w:rPr>
                <w:color w:val="auto"/>
                <w:position w:val="-6"/>
              </w:rPr>
              <w:t>sở</w:t>
            </w:r>
            <w:r>
              <w:rPr>
                <w:color w:val="auto"/>
                <w:position w:val="-6"/>
                <w:lang w:val="en-US"/>
              </w:rPr>
              <w:t xml:space="preserve"> </w:t>
            </w:r>
            <w:r>
              <w:rPr>
                <w:color w:val="auto"/>
                <w:position w:val="-6"/>
              </w:rPr>
              <w:t>HĐND&amp;UBND</w:t>
            </w:r>
            <w:r>
              <w:rPr>
                <w:color w:val="auto"/>
                <w:position w:val="-6"/>
                <w:lang w:val="en-US"/>
              </w:rPr>
              <w:t xml:space="preserve"> </w:t>
            </w:r>
            <w:r>
              <w:rPr>
                <w:color w:val="auto"/>
                <w:position w:val="-6"/>
              </w:rPr>
              <w:t>thành</w:t>
            </w:r>
            <w:r>
              <w:rPr>
                <w:color w:val="auto"/>
                <w:position w:val="-6"/>
                <w:lang w:val="en-US"/>
              </w:rPr>
              <w:t xml:space="preserve"> </w:t>
            </w:r>
            <w:r>
              <w:rPr>
                <w:color w:val="auto"/>
                <w:position w:val="-6"/>
              </w:rPr>
              <w:t>phố</w:t>
            </w:r>
          </w:p>
          <w:p>
            <w:pPr>
              <w:pStyle w:val="style0"/>
              <w:tabs>
                <w:tab w:val="left" w:leader="none" w:pos="-567"/>
                <w:tab w:val="left" w:leader="none" w:pos="-426"/>
              </w:tabs>
              <w:spacing w:before="120" w:after="120"/>
              <w:jc w:val="both"/>
              <w:rPr>
                <w:color w:val="auto"/>
                <w:position w:val="-6"/>
              </w:rPr>
            </w:pPr>
            <w:r>
              <w:rPr>
                <w:color w:val="auto"/>
                <w:position w:val="-6"/>
              </w:rPr>
              <w:t>- 9h00:</w:t>
            </w:r>
            <w:r>
              <w:rPr>
                <w:color w:val="auto"/>
                <w:position w:val="-6"/>
                <w:lang w:val="en-US"/>
              </w:rPr>
              <w:t xml:space="preserve"> </w:t>
            </w:r>
            <w:r>
              <w:rPr>
                <w:color w:val="auto"/>
                <w:position w:val="-6"/>
              </w:rPr>
              <w:t>Đ/c Huệ họp Đảng ủy cơ quan Thành ủy; tại Phòng làm việc đ/c Trưởng Ban Tổ chức Thành ủy</w:t>
            </w:r>
          </w:p>
        </w:tc>
      </w:tr>
      <w:tr>
        <w:tblPrEx/>
        <w:trPr>
          <w:trHeight w:val="45" w:hRule="atLeast"/>
          <w:jc w:val="center"/>
        </w:trPr>
        <w:tc>
          <w:tcPr>
            <w:tcW w:w="1419" w:type="dxa"/>
            <w:vMerge w:val="continue"/>
            <w:tcBorders/>
            <w:vAlign w:val="center"/>
          </w:tcPr>
          <w:p>
            <w:pPr>
              <w:pStyle w:val="style0"/>
              <w:tabs>
                <w:tab w:val="left" w:leader="none" w:pos="2618"/>
              </w:tabs>
              <w:spacing w:before="120" w:after="120"/>
              <w:jc w:val="center"/>
              <w:rPr>
                <w:b/>
              </w:rPr>
            </w:pPr>
          </w:p>
        </w:tc>
        <w:tc>
          <w:tcPr>
            <w:tcW w:w="937" w:type="dxa"/>
            <w:tcBorders>
              <w:top w:val="single" w:sz="4" w:space="0" w:color="auto"/>
            </w:tcBorders>
          </w:tcPr>
          <w:p>
            <w:pPr>
              <w:pStyle w:val="style0"/>
              <w:tabs>
                <w:tab w:val="left" w:leader="none" w:pos="2618"/>
              </w:tabs>
              <w:spacing w:before="120" w:after="120"/>
              <w:rPr>
                <w:i/>
              </w:rPr>
            </w:pPr>
            <w:r>
              <w:rPr>
                <w:i/>
              </w:rPr>
              <w:t>Chiều</w:t>
            </w:r>
          </w:p>
        </w:tc>
        <w:tc>
          <w:tcPr>
            <w:tcW w:w="7870" w:type="dxa"/>
            <w:tcBorders/>
          </w:tcPr>
          <w:p>
            <w:pPr>
              <w:pStyle w:val="style0"/>
              <w:spacing w:before="120" w:after="120" w:lineRule="auto" w:line="240"/>
              <w:jc w:val="both"/>
              <w:rPr>
                <w:color w:val="auto"/>
              </w:rPr>
            </w:pPr>
            <w:r>
              <w:rPr>
                <w:color w:val="auto"/>
              </w:rPr>
              <w:t>- 14h00: Họp Thường trực Thành ủy; mời đ/c Huệ, đ/c Đăng</w:t>
            </w:r>
            <w:r>
              <w:rPr>
                <w:color w:val="auto"/>
                <w:lang w:val="en-US"/>
              </w:rPr>
              <w:t>, đ/c Sơn</w:t>
            </w:r>
            <w:r>
              <w:rPr>
                <w:color w:val="auto"/>
              </w:rPr>
              <w:t xml:space="preserve"> cùng dự; tại Hội trường Thành ủy</w:t>
            </w:r>
          </w:p>
          <w:p>
            <w:pPr>
              <w:pStyle w:val="style0"/>
              <w:spacing w:before="120" w:after="120" w:lineRule="auto" w:line="240"/>
              <w:jc w:val="both"/>
              <w:rPr>
                <w:color w:val="auto"/>
              </w:rPr>
            </w:pPr>
            <w:r>
              <w:rPr>
                <w:color w:val="auto"/>
                <w:position w:val="-6"/>
              </w:rPr>
              <w:t>- 14h00:</w:t>
            </w:r>
            <w:r>
              <w:rPr>
                <w:color w:val="auto"/>
                <w:position w:val="-6"/>
                <w:lang w:val="en-US"/>
              </w:rPr>
              <w:t xml:space="preserve"> </w:t>
            </w:r>
            <w:r>
              <w:rPr>
                <w:color w:val="auto"/>
                <w:position w:val="-6"/>
              </w:rPr>
              <w:t>Đ/c Dũng họp giải quyết nội dung đề nghị của UBND huyện Hải Lăng và UBND thành phố; tại Trụ sở Sở Tài nguyên môi trường tỉnh</w:t>
            </w:r>
          </w:p>
        </w:tc>
      </w:tr>
      <w:tr>
        <w:tblPrEx/>
        <w:trPr>
          <w:trHeight w:val="45" w:hRule="atLeast"/>
          <w:jc w:val="center"/>
        </w:trPr>
        <w:tc>
          <w:tcPr>
            <w:tcW w:w="1419" w:type="dxa"/>
            <w:vMerge w:val="restart"/>
            <w:tcBorders/>
            <w:vAlign w:val="center"/>
          </w:tcPr>
          <w:p>
            <w:pPr>
              <w:pStyle w:val="style0"/>
              <w:tabs>
                <w:tab w:val="left" w:leader="none" w:pos="2618"/>
              </w:tabs>
              <w:spacing w:before="120" w:after="120"/>
              <w:jc w:val="center"/>
              <w:rPr>
                <w:b/>
              </w:rPr>
            </w:pPr>
            <w:r>
              <w:rPr>
                <w:b/>
              </w:rPr>
              <w:t>Thứ ba</w:t>
            </w:r>
          </w:p>
          <w:p>
            <w:pPr>
              <w:pStyle w:val="style0"/>
              <w:tabs>
                <w:tab w:val="left" w:leader="none" w:pos="2618"/>
              </w:tabs>
              <w:spacing w:before="120" w:after="120"/>
              <w:jc w:val="center"/>
              <w:rPr>
                <w:b/>
              </w:rPr>
            </w:pPr>
            <w:r>
              <w:rPr>
                <w:b/>
              </w:rPr>
              <w:t>26/11</w:t>
            </w:r>
          </w:p>
        </w:tc>
        <w:tc>
          <w:tcPr>
            <w:tcW w:w="937" w:type="dxa"/>
            <w:tcBorders>
              <w:top w:val="dotted" w:sz="4" w:space="0" w:color="auto"/>
            </w:tcBorders>
            <w:vAlign w:val="center"/>
          </w:tcPr>
          <w:p>
            <w:pPr>
              <w:pStyle w:val="style0"/>
              <w:tabs>
                <w:tab w:val="left" w:leader="none" w:pos="2618"/>
              </w:tabs>
              <w:spacing w:before="120" w:after="120"/>
              <w:jc w:val="center"/>
              <w:rPr>
                <w:i/>
              </w:rPr>
            </w:pPr>
            <w:r>
              <w:rPr>
                <w:i/>
              </w:rPr>
              <w:t>Sáng</w:t>
            </w:r>
          </w:p>
        </w:tc>
        <w:tc>
          <w:tcPr>
            <w:tcW w:w="7870" w:type="dxa"/>
            <w:tcBorders/>
          </w:tcPr>
          <w:p>
            <w:pPr>
              <w:pStyle w:val="style0"/>
              <w:tabs>
                <w:tab w:val="left" w:leader="none" w:pos="-567"/>
                <w:tab w:val="left" w:leader="none" w:pos="-426"/>
                <w:tab w:val="left" w:leader="none" w:pos="240"/>
              </w:tabs>
              <w:spacing w:before="120" w:after="120"/>
              <w:jc w:val="both"/>
              <w:rPr>
                <w:color w:val="auto"/>
                <w:position w:val="-6"/>
                <w:lang w:val="en-US"/>
              </w:rPr>
            </w:pPr>
            <w:r>
              <w:rPr>
                <w:color w:val="auto"/>
                <w:position w:val="-6"/>
              </w:rPr>
              <w:t>- 8h00:</w:t>
            </w:r>
            <w:r>
              <w:rPr>
                <w:color w:val="auto"/>
                <w:position w:val="-6"/>
                <w:lang w:val="en-US"/>
              </w:rPr>
              <w:t xml:space="preserve"> </w:t>
            </w:r>
            <w:r>
              <w:rPr>
                <w:color w:val="auto"/>
                <w:position w:val="-6"/>
              </w:rPr>
              <w:t>Đ/c Đào, đ/c Trung tiếp công dân định kỳ; tại Phòng tiếp công dân, trụ sở HĐND&amp;UBND thành phố</w:t>
            </w:r>
          </w:p>
          <w:p>
            <w:pPr>
              <w:pStyle w:val="style0"/>
              <w:tabs>
                <w:tab w:val="left" w:leader="none" w:pos="-567"/>
                <w:tab w:val="left" w:leader="none" w:pos="-426"/>
                <w:tab w:val="left" w:leader="none" w:pos="240"/>
              </w:tabs>
              <w:spacing w:before="120" w:after="120"/>
              <w:jc w:val="both"/>
              <w:rPr>
                <w:color w:val="auto"/>
                <w:position w:val="-6"/>
                <w:lang w:val="en-US"/>
              </w:rPr>
            </w:pPr>
            <w:r>
              <w:rPr>
                <w:color w:val="auto"/>
                <w:position w:val="-6"/>
                <w:lang w:val="en-US"/>
              </w:rPr>
              <w:t>- 8h30: Đ/c Dũng làm việc với Ban Quản lý dự án AFD; tại Ban Quản lý dự án AFD</w:t>
            </w:r>
          </w:p>
        </w:tc>
      </w:tr>
      <w:tr>
        <w:tblPrEx/>
        <w:trPr>
          <w:trHeight w:val="44" w:hRule="atLeast"/>
          <w:jc w:val="center"/>
        </w:trPr>
        <w:tc>
          <w:tcPr>
            <w:tcW w:w="1419" w:type="dxa"/>
            <w:vMerge w:val="continue"/>
            <w:tcBorders/>
            <w:vAlign w:val="center"/>
          </w:tcPr>
          <w:p>
            <w:pPr>
              <w:pStyle w:val="style0"/>
              <w:tabs>
                <w:tab w:val="left" w:leader="none" w:pos="2618"/>
              </w:tabs>
              <w:spacing w:before="120" w:after="120"/>
              <w:jc w:val="center"/>
              <w:rPr>
                <w:b/>
                <w:lang w:val="tn-ZA"/>
              </w:rPr>
            </w:pPr>
          </w:p>
        </w:tc>
        <w:tc>
          <w:tcPr>
            <w:tcW w:w="937" w:type="dxa"/>
            <w:tcBorders>
              <w:top w:val="dotted" w:sz="4" w:space="0" w:color="auto"/>
            </w:tcBorders>
            <w:vAlign w:val="center"/>
          </w:tcPr>
          <w:p>
            <w:pPr>
              <w:pStyle w:val="style0"/>
              <w:tabs>
                <w:tab w:val="left" w:leader="none" w:pos="2618"/>
              </w:tabs>
              <w:spacing w:before="120" w:after="120"/>
              <w:jc w:val="center"/>
              <w:rPr>
                <w:i/>
              </w:rPr>
            </w:pPr>
            <w:r>
              <w:rPr>
                <w:i/>
              </w:rPr>
              <w:t>Chiều</w:t>
            </w:r>
          </w:p>
        </w:tc>
        <w:tc>
          <w:tcPr>
            <w:tcW w:w="7870" w:type="dxa"/>
            <w:tcBorders/>
          </w:tcPr>
          <w:p>
            <w:pPr>
              <w:pStyle w:val="style0"/>
              <w:tabs>
                <w:tab w:val="left" w:leader="none" w:pos="567"/>
                <w:tab w:val="left" w:leader="none" w:pos="3090"/>
              </w:tabs>
              <w:spacing w:before="120" w:after="120"/>
              <w:jc w:val="both"/>
              <w:rPr>
                <w:color w:val="auto"/>
                <w:position w:val="-6"/>
                <w:lang w:val="en-US"/>
              </w:rPr>
            </w:pPr>
            <w:r>
              <w:rPr>
                <w:color w:val="auto"/>
                <w:position w:val="-6"/>
              </w:rPr>
              <w:t>- 14h00:</w:t>
            </w:r>
            <w:r>
              <w:rPr>
                <w:color w:val="auto"/>
                <w:position w:val="-6"/>
                <w:lang w:val="en-US"/>
              </w:rPr>
              <w:t xml:space="preserve"> </w:t>
            </w:r>
            <w:r>
              <w:rPr>
                <w:color w:val="auto"/>
                <w:position w:val="-6"/>
              </w:rPr>
              <w:t>Đ/c</w:t>
            </w:r>
            <w:r>
              <w:rPr>
                <w:color w:val="auto"/>
                <w:position w:val="-6"/>
                <w:lang w:val="en-US"/>
              </w:rPr>
              <w:t xml:space="preserve"> </w:t>
            </w:r>
            <w:r>
              <w:rPr>
                <w:color w:val="auto"/>
                <w:position w:val="-6"/>
              </w:rPr>
              <w:t xml:space="preserve">Chiến, </w:t>
            </w:r>
            <w:r>
              <w:rPr>
                <w:color w:val="auto"/>
                <w:position w:val="-6"/>
                <w:lang w:val="en-US"/>
              </w:rPr>
              <w:t xml:space="preserve">đ/c Đào, </w:t>
            </w:r>
            <w:r>
              <w:rPr>
                <w:color w:val="auto"/>
                <w:position w:val="-6"/>
              </w:rPr>
              <w:t>đ/c</w:t>
            </w:r>
            <w:r>
              <w:rPr>
                <w:color w:val="auto"/>
                <w:position w:val="-6"/>
                <w:lang w:val="en-US"/>
              </w:rPr>
              <w:t xml:space="preserve"> </w:t>
            </w:r>
            <w:r>
              <w:rPr>
                <w:color w:val="auto"/>
                <w:position w:val="-6"/>
              </w:rPr>
              <w:t xml:space="preserve">Trung, </w:t>
            </w:r>
            <w:r>
              <w:rPr>
                <w:color w:val="auto"/>
                <w:position w:val="-6"/>
                <w:lang w:val="en-US"/>
              </w:rPr>
              <w:t>đ</w:t>
            </w:r>
            <w:r>
              <w:rPr>
                <w:color w:val="auto"/>
                <w:position w:val="-6"/>
              </w:rPr>
              <w:t>/c</w:t>
            </w:r>
            <w:r>
              <w:rPr>
                <w:color w:val="auto"/>
                <w:position w:val="-6"/>
                <w:lang w:val="en-US"/>
              </w:rPr>
              <w:t xml:space="preserve"> </w:t>
            </w:r>
            <w:r>
              <w:rPr>
                <w:color w:val="auto"/>
                <w:position w:val="-6"/>
              </w:rPr>
              <w:t>Thủy</w:t>
            </w:r>
            <w:r>
              <w:rPr>
                <w:color w:val="auto"/>
                <w:position w:val="-6"/>
                <w:lang w:val="en-US"/>
              </w:rPr>
              <w:t>,</w:t>
            </w:r>
            <w:r>
              <w:rPr>
                <w:color w:val="auto"/>
                <w:position w:val="-6"/>
              </w:rPr>
              <w:t xml:space="preserve"> </w:t>
            </w:r>
            <w:r>
              <w:rPr>
                <w:color w:val="auto"/>
                <w:position w:val="-6"/>
              </w:rPr>
              <w:t>đ/c</w:t>
            </w:r>
            <w:r>
              <w:rPr>
                <w:color w:val="auto"/>
                <w:position w:val="-6"/>
                <w:lang w:val="en-US"/>
              </w:rPr>
              <w:t xml:space="preserve"> </w:t>
            </w:r>
            <w:r>
              <w:rPr>
                <w:color w:val="auto"/>
                <w:position w:val="-6"/>
              </w:rPr>
              <w:t>Dũng</w:t>
            </w:r>
            <w:r>
              <w:rPr>
                <w:color w:val="auto"/>
                <w:position w:val="-6"/>
                <w:lang w:val="en-US"/>
              </w:rPr>
              <w:t xml:space="preserve"> </w:t>
            </w:r>
            <w:r>
              <w:rPr>
                <w:color w:val="auto"/>
                <w:position w:val="-6"/>
              </w:rPr>
              <w:t>họp</w:t>
            </w:r>
            <w:r>
              <w:rPr>
                <w:color w:val="auto"/>
                <w:position w:val="-6"/>
                <w:lang w:val="en-US"/>
              </w:rPr>
              <w:t xml:space="preserve"> </w:t>
            </w:r>
            <w:r>
              <w:rPr>
                <w:color w:val="auto"/>
                <w:position w:val="-6"/>
              </w:rPr>
              <w:t>bàn</w:t>
            </w:r>
            <w:r>
              <w:rPr>
                <w:color w:val="auto"/>
                <w:position w:val="-6"/>
                <w:lang w:val="en-US"/>
              </w:rPr>
              <w:t xml:space="preserve"> </w:t>
            </w:r>
            <w:r>
              <w:rPr>
                <w:color w:val="auto"/>
                <w:position w:val="-6"/>
              </w:rPr>
              <w:t>về</w:t>
            </w:r>
            <w:r>
              <w:rPr>
                <w:color w:val="auto"/>
                <w:position w:val="-6"/>
                <w:lang w:val="en-US"/>
              </w:rPr>
              <w:t xml:space="preserve"> </w:t>
            </w:r>
            <w:r>
              <w:rPr>
                <w:color w:val="auto"/>
                <w:position w:val="-6"/>
              </w:rPr>
              <w:t>việc</w:t>
            </w:r>
            <w:r>
              <w:rPr>
                <w:color w:val="auto"/>
                <w:position w:val="-6"/>
                <w:lang w:val="en-US"/>
              </w:rPr>
              <w:t xml:space="preserve"> </w:t>
            </w:r>
            <w:r>
              <w:rPr>
                <w:color w:val="auto"/>
                <w:position w:val="-6"/>
              </w:rPr>
              <w:t>đầu</w:t>
            </w:r>
            <w:r>
              <w:rPr>
                <w:color w:val="auto"/>
                <w:position w:val="-6"/>
                <w:lang w:val="en-US"/>
              </w:rPr>
              <w:t xml:space="preserve"> </w:t>
            </w:r>
            <w:r>
              <w:rPr>
                <w:color w:val="auto"/>
                <w:position w:val="-6"/>
              </w:rPr>
              <w:t>tư</w:t>
            </w:r>
            <w:r>
              <w:rPr>
                <w:color w:val="auto"/>
                <w:position w:val="-6"/>
                <w:lang w:val="en-US"/>
              </w:rPr>
              <w:t xml:space="preserve"> </w:t>
            </w:r>
            <w:r>
              <w:rPr>
                <w:color w:val="auto"/>
                <w:position w:val="-6"/>
              </w:rPr>
              <w:t>dự</w:t>
            </w:r>
            <w:r>
              <w:rPr>
                <w:color w:val="auto"/>
                <w:position w:val="-6"/>
                <w:lang w:val="en-US"/>
              </w:rPr>
              <w:t xml:space="preserve"> </w:t>
            </w:r>
            <w:r>
              <w:rPr>
                <w:color w:val="auto"/>
                <w:position w:val="-6"/>
              </w:rPr>
              <w:t>án</w:t>
            </w:r>
            <w:r>
              <w:rPr>
                <w:color w:val="auto"/>
                <w:position w:val="-6"/>
                <w:lang w:val="en-US"/>
              </w:rPr>
              <w:t xml:space="preserve"> </w:t>
            </w:r>
            <w:r>
              <w:rPr>
                <w:color w:val="auto"/>
                <w:position w:val="-6"/>
              </w:rPr>
              <w:t>"Nhà</w:t>
            </w:r>
            <w:r>
              <w:rPr>
                <w:color w:val="auto"/>
                <w:position w:val="-6"/>
                <w:lang w:val="en-US"/>
              </w:rPr>
              <w:t xml:space="preserve"> </w:t>
            </w:r>
            <w:r>
              <w:rPr>
                <w:color w:val="auto"/>
                <w:position w:val="-6"/>
              </w:rPr>
              <w:t>máy</w:t>
            </w:r>
            <w:r>
              <w:rPr>
                <w:color w:val="auto"/>
                <w:position w:val="-6"/>
                <w:lang w:val="en-US"/>
              </w:rPr>
              <w:t xml:space="preserve"> </w:t>
            </w:r>
            <w:r>
              <w:rPr>
                <w:color w:val="auto"/>
                <w:position w:val="-6"/>
              </w:rPr>
              <w:t>chế</w:t>
            </w:r>
            <w:r>
              <w:rPr>
                <w:color w:val="auto"/>
                <w:position w:val="-6"/>
                <w:lang w:val="en-US"/>
              </w:rPr>
              <w:t xml:space="preserve"> </w:t>
            </w:r>
            <w:r>
              <w:rPr>
                <w:color w:val="auto"/>
                <w:position w:val="-6"/>
              </w:rPr>
              <w:t>biến</w:t>
            </w:r>
            <w:r>
              <w:rPr>
                <w:color w:val="auto"/>
                <w:position w:val="-6"/>
                <w:lang w:val="en-US"/>
              </w:rPr>
              <w:t xml:space="preserve"> </w:t>
            </w:r>
            <w:r>
              <w:rPr>
                <w:color w:val="auto"/>
                <w:position w:val="-6"/>
              </w:rPr>
              <w:t>gỗ"</w:t>
            </w:r>
            <w:r>
              <w:rPr>
                <w:color w:val="auto"/>
                <w:position w:val="-6"/>
                <w:lang w:val="en-US"/>
              </w:rPr>
              <w:t xml:space="preserve"> </w:t>
            </w:r>
            <w:r>
              <w:rPr>
                <w:color w:val="auto"/>
                <w:position w:val="-6"/>
              </w:rPr>
              <w:t>và</w:t>
            </w:r>
            <w:r>
              <w:rPr>
                <w:color w:val="auto"/>
                <w:position w:val="-6"/>
                <w:lang w:val="en-US"/>
              </w:rPr>
              <w:t xml:space="preserve"> </w:t>
            </w:r>
            <w:r>
              <w:rPr>
                <w:color w:val="auto"/>
                <w:position w:val="-6"/>
              </w:rPr>
              <w:t>dự</w:t>
            </w:r>
            <w:r>
              <w:rPr>
                <w:color w:val="auto"/>
                <w:position w:val="-6"/>
                <w:lang w:val="en-US"/>
              </w:rPr>
              <w:t xml:space="preserve"> </w:t>
            </w:r>
            <w:r>
              <w:rPr>
                <w:color w:val="auto"/>
                <w:position w:val="-6"/>
              </w:rPr>
              <w:t>án</w:t>
            </w:r>
            <w:r>
              <w:rPr>
                <w:color w:val="auto"/>
                <w:position w:val="-6"/>
                <w:lang w:val="en-US"/>
              </w:rPr>
              <w:t xml:space="preserve"> </w:t>
            </w:r>
            <w:r>
              <w:rPr>
                <w:color w:val="auto"/>
                <w:position w:val="-6"/>
              </w:rPr>
              <w:t>"Sản</w:t>
            </w:r>
            <w:r>
              <w:rPr>
                <w:color w:val="auto"/>
                <w:position w:val="-6"/>
                <w:lang w:val="en-US"/>
              </w:rPr>
              <w:t xml:space="preserve"> </w:t>
            </w:r>
            <w:r>
              <w:rPr>
                <w:color w:val="auto"/>
                <w:position w:val="-6"/>
              </w:rPr>
              <w:t>xuất</w:t>
            </w:r>
            <w:r>
              <w:rPr>
                <w:color w:val="auto"/>
                <w:position w:val="-6"/>
                <w:lang w:val="en-US"/>
              </w:rPr>
              <w:t xml:space="preserve"> </w:t>
            </w:r>
            <w:r>
              <w:rPr>
                <w:color w:val="auto"/>
                <w:position w:val="-6"/>
              </w:rPr>
              <w:t>các</w:t>
            </w:r>
            <w:r>
              <w:rPr>
                <w:color w:val="auto"/>
                <w:position w:val="-6"/>
                <w:lang w:val="en-US"/>
              </w:rPr>
              <w:t xml:space="preserve"> </w:t>
            </w:r>
            <w:r>
              <w:rPr>
                <w:color w:val="auto"/>
                <w:position w:val="-6"/>
              </w:rPr>
              <w:t>sản</w:t>
            </w:r>
            <w:r>
              <w:rPr>
                <w:color w:val="auto"/>
                <w:position w:val="-6"/>
                <w:lang w:val="en-US"/>
              </w:rPr>
              <w:t xml:space="preserve"> </w:t>
            </w:r>
            <w:r>
              <w:rPr>
                <w:color w:val="auto"/>
                <w:position w:val="-6"/>
              </w:rPr>
              <w:t>phẩm</w:t>
            </w:r>
            <w:r>
              <w:rPr>
                <w:color w:val="auto"/>
                <w:position w:val="-6"/>
                <w:lang w:val="en-US"/>
              </w:rPr>
              <w:t xml:space="preserve"> </w:t>
            </w:r>
            <w:r>
              <w:rPr>
                <w:color w:val="auto"/>
                <w:position w:val="-6"/>
              </w:rPr>
              <w:t>từ</w:t>
            </w:r>
            <w:r>
              <w:rPr>
                <w:color w:val="auto"/>
                <w:position w:val="-6"/>
                <w:lang w:val="en-US"/>
              </w:rPr>
              <w:t xml:space="preserve"> </w:t>
            </w:r>
            <w:r>
              <w:rPr>
                <w:color w:val="auto"/>
                <w:position w:val="-6"/>
              </w:rPr>
              <w:t>gỗ"</w:t>
            </w:r>
            <w:r>
              <w:rPr>
                <w:color w:val="auto"/>
                <w:position w:val="-6"/>
                <w:lang w:val="en-US"/>
              </w:rPr>
              <w:t xml:space="preserve"> </w:t>
            </w:r>
            <w:r>
              <w:rPr>
                <w:color w:val="auto"/>
                <w:position w:val="-6"/>
              </w:rPr>
              <w:t>ở</w:t>
            </w:r>
            <w:r>
              <w:rPr>
                <w:color w:val="auto"/>
                <w:position w:val="-6"/>
                <w:lang w:val="en-US"/>
              </w:rPr>
              <w:t xml:space="preserve"> </w:t>
            </w:r>
            <w:r>
              <w:rPr>
                <w:color w:val="auto"/>
                <w:position w:val="-6"/>
              </w:rPr>
              <w:t>Cụm</w:t>
            </w:r>
            <w:r>
              <w:rPr>
                <w:color w:val="auto"/>
                <w:position w:val="-6"/>
                <w:lang w:val="en-US"/>
              </w:rPr>
              <w:t xml:space="preserve"> </w:t>
            </w:r>
            <w:r>
              <w:rPr>
                <w:color w:val="auto"/>
                <w:position w:val="-6"/>
              </w:rPr>
              <w:t>công</w:t>
            </w:r>
            <w:r>
              <w:rPr>
                <w:color w:val="auto"/>
                <w:position w:val="-6"/>
                <w:lang w:val="en-US"/>
              </w:rPr>
              <w:t xml:space="preserve"> </w:t>
            </w:r>
            <w:r>
              <w:rPr>
                <w:color w:val="auto"/>
                <w:position w:val="-6"/>
              </w:rPr>
              <w:t>nghiệp</w:t>
            </w:r>
            <w:r>
              <w:rPr>
                <w:color w:val="auto"/>
                <w:position w:val="-6"/>
                <w:lang w:val="en-US"/>
              </w:rPr>
              <w:t xml:space="preserve"> </w:t>
            </w:r>
            <w:r>
              <w:rPr>
                <w:color w:val="auto"/>
                <w:position w:val="-6"/>
              </w:rPr>
              <w:t>Quốc</w:t>
            </w:r>
            <w:r>
              <w:rPr>
                <w:color w:val="auto"/>
                <w:position w:val="-6"/>
                <w:lang w:val="en-US"/>
              </w:rPr>
              <w:t xml:space="preserve"> </w:t>
            </w:r>
            <w:r>
              <w:rPr>
                <w:color w:val="auto"/>
                <w:position w:val="-6"/>
              </w:rPr>
              <w:t>lộ</w:t>
            </w:r>
            <w:r>
              <w:rPr>
                <w:color w:val="auto"/>
                <w:position w:val="-6"/>
                <w:lang w:val="en-US"/>
              </w:rPr>
              <w:t xml:space="preserve"> </w:t>
            </w:r>
            <w:r>
              <w:rPr>
                <w:color w:val="auto"/>
                <w:position w:val="-6"/>
              </w:rPr>
              <w:t>9D;</w:t>
            </w:r>
            <w:r>
              <w:rPr>
                <w:color w:val="auto"/>
                <w:position w:val="-6"/>
                <w:lang w:val="en-US"/>
              </w:rPr>
              <w:t xml:space="preserve"> </w:t>
            </w:r>
            <w:r>
              <w:rPr>
                <w:color w:val="auto"/>
                <w:position w:val="-6"/>
              </w:rPr>
              <w:t>tại</w:t>
            </w:r>
            <w:r>
              <w:rPr>
                <w:color w:val="auto"/>
                <w:position w:val="-6"/>
                <w:lang w:val="en-US"/>
              </w:rPr>
              <w:t xml:space="preserve"> </w:t>
            </w:r>
            <w:r>
              <w:rPr>
                <w:color w:val="auto"/>
                <w:position w:val="-6"/>
              </w:rPr>
              <w:t>Phòng</w:t>
            </w:r>
            <w:r>
              <w:rPr>
                <w:color w:val="auto"/>
                <w:position w:val="-6"/>
                <w:lang w:val="en-US"/>
              </w:rPr>
              <w:t xml:space="preserve"> </w:t>
            </w:r>
            <w:r>
              <w:rPr>
                <w:color w:val="auto"/>
                <w:position w:val="-6"/>
              </w:rPr>
              <w:t>họp</w:t>
            </w:r>
            <w:r>
              <w:rPr>
                <w:color w:val="auto"/>
                <w:position w:val="-6"/>
                <w:lang w:val="en-US"/>
              </w:rPr>
              <w:t xml:space="preserve"> </w:t>
            </w:r>
            <w:r>
              <w:rPr>
                <w:color w:val="auto"/>
                <w:position w:val="-6"/>
              </w:rPr>
              <w:t>số</w:t>
            </w:r>
            <w:r>
              <w:rPr>
                <w:color w:val="auto"/>
                <w:position w:val="-6"/>
                <w:lang w:val="en-US"/>
              </w:rPr>
              <w:t xml:space="preserve"> </w:t>
            </w:r>
            <w:r>
              <w:rPr>
                <w:color w:val="auto"/>
                <w:position w:val="-6"/>
              </w:rPr>
              <w:t>2,</w:t>
            </w:r>
            <w:r>
              <w:rPr>
                <w:color w:val="auto"/>
                <w:position w:val="-6"/>
                <w:lang w:val="en-US"/>
              </w:rPr>
              <w:t xml:space="preserve"> </w:t>
            </w:r>
            <w:r>
              <w:rPr>
                <w:color w:val="auto"/>
                <w:position w:val="-6"/>
                <w:lang w:val="en-US"/>
              </w:rPr>
              <w:t>t</w:t>
            </w:r>
            <w:r>
              <w:rPr>
                <w:color w:val="auto"/>
                <w:position w:val="-6"/>
              </w:rPr>
              <w:t>rụ</w:t>
            </w:r>
            <w:r>
              <w:rPr>
                <w:color w:val="auto"/>
                <w:position w:val="-6"/>
                <w:lang w:val="en-US"/>
              </w:rPr>
              <w:t xml:space="preserve"> </w:t>
            </w:r>
            <w:r>
              <w:rPr>
                <w:color w:val="auto"/>
                <w:position w:val="-6"/>
              </w:rPr>
              <w:t>sở</w:t>
            </w:r>
            <w:r>
              <w:rPr>
                <w:color w:val="auto"/>
                <w:position w:val="-6"/>
                <w:lang w:val="en-US"/>
              </w:rPr>
              <w:t xml:space="preserve"> </w:t>
            </w:r>
            <w:r>
              <w:rPr>
                <w:color w:val="auto"/>
                <w:position w:val="-6"/>
              </w:rPr>
              <w:t>HĐND&amp;UBND</w:t>
            </w:r>
            <w:r>
              <w:rPr>
                <w:color w:val="auto"/>
                <w:position w:val="-6"/>
                <w:lang w:val="en-US"/>
              </w:rPr>
              <w:t xml:space="preserve"> </w:t>
            </w:r>
            <w:r>
              <w:rPr>
                <w:color w:val="auto"/>
                <w:position w:val="-6"/>
              </w:rPr>
              <w:t>thành</w:t>
            </w:r>
            <w:r>
              <w:rPr>
                <w:color w:val="auto"/>
                <w:position w:val="-6"/>
                <w:lang w:val="en-US"/>
              </w:rPr>
              <w:t xml:space="preserve"> </w:t>
            </w:r>
            <w:r>
              <w:rPr>
                <w:color w:val="auto"/>
                <w:position w:val="-6"/>
              </w:rPr>
              <w:t>phố</w:t>
            </w:r>
          </w:p>
        </w:tc>
      </w:tr>
      <w:tr>
        <w:tblPrEx/>
        <w:trPr>
          <w:trHeight w:val="198" w:hRule="atLeast"/>
          <w:jc w:val="center"/>
        </w:trPr>
        <w:tc>
          <w:tcPr>
            <w:tcW w:w="1419" w:type="dxa"/>
            <w:vMerge w:val="restart"/>
            <w:tcBorders/>
            <w:vAlign w:val="center"/>
          </w:tcPr>
          <w:p>
            <w:pPr>
              <w:pStyle w:val="style0"/>
              <w:tabs>
                <w:tab w:val="left" w:leader="none" w:pos="2618"/>
              </w:tabs>
              <w:spacing w:before="120" w:after="120"/>
              <w:jc w:val="center"/>
              <w:rPr>
                <w:b/>
              </w:rPr>
            </w:pPr>
            <w:r>
              <w:rPr>
                <w:b/>
              </w:rPr>
              <w:t>Thứ tư</w:t>
            </w:r>
          </w:p>
          <w:p>
            <w:pPr>
              <w:pStyle w:val="style0"/>
              <w:tabs>
                <w:tab w:val="left" w:leader="none" w:pos="2618"/>
              </w:tabs>
              <w:spacing w:before="120" w:after="120"/>
              <w:jc w:val="center"/>
              <w:rPr>
                <w:b/>
              </w:rPr>
            </w:pPr>
            <w:r>
              <w:rPr>
                <w:b/>
                <w:lang w:val="en-US"/>
              </w:rPr>
              <w:t>27</w:t>
            </w:r>
            <w:r>
              <w:rPr>
                <w:b/>
              </w:rPr>
              <w:t>/11</w:t>
            </w:r>
          </w:p>
        </w:tc>
        <w:tc>
          <w:tcPr>
            <w:tcW w:w="937" w:type="dxa"/>
            <w:tcBorders>
              <w:top w:val="dotted" w:sz="4" w:space="0" w:color="auto"/>
              <w:bottom w:val="single" w:sz="4" w:space="0" w:color="auto"/>
            </w:tcBorders>
            <w:vAlign w:val="center"/>
          </w:tcPr>
          <w:p>
            <w:pPr>
              <w:pStyle w:val="style0"/>
              <w:tabs>
                <w:tab w:val="left" w:leader="none" w:pos="2618"/>
              </w:tabs>
              <w:spacing w:before="120" w:after="120"/>
              <w:jc w:val="center"/>
              <w:rPr>
                <w:i/>
              </w:rPr>
            </w:pPr>
            <w:r>
              <w:rPr>
                <w:i/>
              </w:rPr>
              <w:t>Sáng</w:t>
            </w:r>
          </w:p>
        </w:tc>
        <w:tc>
          <w:tcPr>
            <w:tcW w:w="7870" w:type="dxa"/>
            <w:tcBorders>
              <w:top w:val="dotted" w:sz="4" w:space="0" w:color="auto"/>
            </w:tcBorders>
            <w:vAlign w:val="center"/>
          </w:tcPr>
          <w:p>
            <w:pPr>
              <w:pStyle w:val="style0"/>
              <w:spacing w:before="120" w:after="120" w:lineRule="auto" w:line="240"/>
              <w:jc w:val="both"/>
              <w:rPr>
                <w:color w:val="auto"/>
              </w:rPr>
            </w:pPr>
            <w:r>
              <w:rPr>
                <w:color w:val="auto"/>
              </w:rPr>
              <w:t>- 8h00: Họp Ban Thường vụ Thành ủy đánh giá kết quả tổ chức các hoạt động chào mừng Lễ công bố Quyết định của Thủ tướng Chính phủ công nhận thành phố Đông Hà là đô thị loại II và kỷ niệm 15 năm thành lập thành phố</w:t>
            </w:r>
            <w:r>
              <w:rPr>
                <w:color w:val="auto"/>
              </w:rPr>
              <w:t xml:space="preserve"> (2009-2024)</w:t>
            </w:r>
            <w:r>
              <w:rPr>
                <w:color w:val="auto"/>
                <w:lang w:val="en-US"/>
              </w:rPr>
              <w:t xml:space="preserve"> </w:t>
            </w:r>
            <w:r>
              <w:rPr>
                <w:i/>
                <w:color w:val="auto"/>
                <w:lang w:val="en-US"/>
              </w:rPr>
              <w:t>(mời thành phần dự theo Giấy mời)</w:t>
            </w:r>
            <w:r>
              <w:rPr>
                <w:color w:val="auto"/>
              </w:rPr>
              <w:t>; tại Hội trường Thành ủy</w:t>
            </w:r>
          </w:p>
          <w:p>
            <w:pPr>
              <w:pStyle w:val="style0"/>
              <w:spacing w:before="120" w:after="120" w:lineRule="auto" w:line="240"/>
              <w:jc w:val="both"/>
              <w:rPr>
                <w:color w:val="auto"/>
              </w:rPr>
            </w:pPr>
            <w:r>
              <w:rPr>
                <w:color w:val="auto"/>
                <w:lang w:val="en-US"/>
              </w:rPr>
              <w:t xml:space="preserve">- </w:t>
            </w:r>
            <w:r>
              <w:rPr>
                <w:color w:val="auto"/>
                <w:lang w:val="en-US"/>
              </w:rPr>
              <w:t xml:space="preserve">10h00: </w:t>
            </w:r>
            <w:r>
              <w:rPr>
                <w:color w:val="auto"/>
              </w:rPr>
              <w:t>Họp Ban Thường vụ Thành ủy; tại Hội trường Thành ủy</w:t>
            </w:r>
          </w:p>
        </w:tc>
      </w:tr>
      <w:tr>
        <w:tblPrEx/>
        <w:trPr>
          <w:trHeight w:val="103" w:hRule="atLeast"/>
          <w:jc w:val="center"/>
        </w:trPr>
        <w:tc>
          <w:tcPr>
            <w:tcW w:w="1419" w:type="dxa"/>
            <w:vMerge w:val="continue"/>
            <w:tcBorders/>
            <w:vAlign w:val="center"/>
          </w:tcPr>
          <w:p>
            <w:pPr>
              <w:pStyle w:val="style0"/>
              <w:tabs>
                <w:tab w:val="left" w:leader="none" w:pos="2618"/>
              </w:tabs>
              <w:spacing w:before="120" w:after="120"/>
              <w:jc w:val="center"/>
              <w:rPr>
                <w:b/>
              </w:rPr>
            </w:pPr>
          </w:p>
        </w:tc>
        <w:tc>
          <w:tcPr>
            <w:tcW w:w="937" w:type="dxa"/>
            <w:tcBorders>
              <w:top w:val="single" w:sz="4" w:space="0" w:color="auto"/>
              <w:bottom w:val="single" w:sz="4" w:space="0" w:color="auto"/>
            </w:tcBorders>
            <w:vAlign w:val="center"/>
          </w:tcPr>
          <w:p>
            <w:pPr>
              <w:pStyle w:val="style0"/>
              <w:tabs>
                <w:tab w:val="left" w:leader="none" w:pos="2618"/>
              </w:tabs>
              <w:spacing w:before="120" w:after="120"/>
              <w:jc w:val="center"/>
              <w:rPr>
                <w:i/>
                <w:iCs/>
                <w:spacing w:val="-6"/>
              </w:rPr>
            </w:pPr>
            <w:r>
              <w:rPr>
                <w:i/>
                <w:iCs/>
                <w:spacing w:val="-6"/>
              </w:rPr>
              <w:t>Chiều</w:t>
            </w:r>
          </w:p>
        </w:tc>
        <w:tc>
          <w:tcPr>
            <w:tcW w:w="7870" w:type="dxa"/>
            <w:tcBorders>
              <w:bottom w:val="single" w:sz="4" w:space="0" w:color="auto"/>
            </w:tcBorders>
          </w:tcPr>
          <w:p>
            <w:pPr>
              <w:pStyle w:val="style0"/>
              <w:tabs>
                <w:tab w:val="left" w:leader="none" w:pos="567"/>
                <w:tab w:val="left" w:leader="none" w:pos="3090"/>
              </w:tabs>
              <w:spacing w:before="120" w:after="120"/>
              <w:jc w:val="both"/>
              <w:rPr>
                <w:color w:val="auto"/>
                <w:position w:val="-6"/>
                <w:lang w:val="en-US"/>
              </w:rPr>
            </w:pPr>
            <w:r>
              <w:rPr>
                <w:color w:val="auto"/>
                <w:position w:val="-6"/>
              </w:rPr>
              <w:t xml:space="preserve">- </w:t>
            </w:r>
            <w:r>
              <w:rPr>
                <w:color w:val="auto"/>
                <w:position w:val="-6"/>
                <w:lang w:val="en-US"/>
              </w:rPr>
              <w:t>14</w:t>
            </w:r>
            <w:r>
              <w:rPr>
                <w:color w:val="auto"/>
                <w:position w:val="-6"/>
              </w:rPr>
              <w:t>h00: Đ/c</w:t>
            </w:r>
            <w:r>
              <w:rPr>
                <w:color w:val="auto"/>
                <w:position w:val="-6"/>
                <w:lang w:val="en-US"/>
              </w:rPr>
              <w:t xml:space="preserve"> Chiến, đ/c </w:t>
            </w:r>
            <w:r>
              <w:rPr>
                <w:color w:val="auto"/>
                <w:position w:val="-6"/>
              </w:rPr>
              <w:t>Trung,</w:t>
            </w:r>
            <w:r>
              <w:rPr>
                <w:color w:val="auto"/>
                <w:position w:val="-6"/>
                <w:lang w:val="en-US"/>
              </w:rPr>
              <w:t xml:space="preserve"> </w:t>
            </w:r>
            <w:r>
              <w:rPr>
                <w:color w:val="auto"/>
                <w:position w:val="-6"/>
              </w:rPr>
              <w:t>đ/c</w:t>
            </w:r>
            <w:r>
              <w:rPr>
                <w:color w:val="auto"/>
                <w:position w:val="-6"/>
                <w:lang w:val="en-US"/>
              </w:rPr>
              <w:t xml:space="preserve"> </w:t>
            </w:r>
            <w:r>
              <w:rPr>
                <w:color w:val="auto"/>
                <w:position w:val="-6"/>
              </w:rPr>
              <w:t>Dũng</w:t>
            </w:r>
            <w:r>
              <w:rPr>
                <w:color w:val="auto"/>
                <w:position w:val="-6"/>
                <w:lang w:val="en-US"/>
              </w:rPr>
              <w:t xml:space="preserve"> </w:t>
            </w:r>
            <w:r>
              <w:rPr>
                <w:color w:val="auto"/>
                <w:position w:val="-6"/>
              </w:rPr>
              <w:t>dự</w:t>
            </w:r>
            <w:r>
              <w:rPr>
                <w:color w:val="auto"/>
                <w:position w:val="-6"/>
                <w:lang w:val="en-US"/>
              </w:rPr>
              <w:t xml:space="preserve"> </w:t>
            </w:r>
            <w:r>
              <w:rPr>
                <w:color w:val="auto"/>
                <w:position w:val="-6"/>
              </w:rPr>
              <w:t>Hội</w:t>
            </w:r>
            <w:r>
              <w:rPr>
                <w:color w:val="auto"/>
                <w:position w:val="-6"/>
                <w:lang w:val="en-US"/>
              </w:rPr>
              <w:t xml:space="preserve"> </w:t>
            </w:r>
            <w:r>
              <w:rPr>
                <w:color w:val="auto"/>
                <w:position w:val="-6"/>
              </w:rPr>
              <w:t>nghị</w:t>
            </w:r>
            <w:r>
              <w:rPr>
                <w:color w:val="auto"/>
                <w:position w:val="-6"/>
                <w:lang w:val="en-US"/>
              </w:rPr>
              <w:t xml:space="preserve"> </w:t>
            </w:r>
            <w:r>
              <w:rPr>
                <w:color w:val="auto"/>
                <w:position w:val="-6"/>
              </w:rPr>
              <w:t>đánh</w:t>
            </w:r>
            <w:r>
              <w:rPr>
                <w:color w:val="auto"/>
                <w:position w:val="-6"/>
                <w:lang w:val="en-US"/>
              </w:rPr>
              <w:t xml:space="preserve"> </w:t>
            </w:r>
            <w:r>
              <w:rPr>
                <w:color w:val="auto"/>
                <w:position w:val="-6"/>
              </w:rPr>
              <w:t>giá</w:t>
            </w:r>
            <w:r>
              <w:rPr>
                <w:color w:val="auto"/>
                <w:position w:val="-6"/>
                <w:lang w:val="en-US"/>
              </w:rPr>
              <w:t xml:space="preserve"> </w:t>
            </w:r>
            <w:r>
              <w:rPr>
                <w:color w:val="auto"/>
                <w:position w:val="-6"/>
              </w:rPr>
              <w:t>kết</w:t>
            </w:r>
            <w:r>
              <w:rPr>
                <w:color w:val="auto"/>
                <w:position w:val="-6"/>
                <w:lang w:val="en-US"/>
              </w:rPr>
              <w:t xml:space="preserve"> </w:t>
            </w:r>
            <w:r>
              <w:rPr>
                <w:color w:val="auto"/>
                <w:position w:val="-6"/>
              </w:rPr>
              <w:t>quả</w:t>
            </w:r>
            <w:r>
              <w:rPr>
                <w:color w:val="auto"/>
                <w:position w:val="-6"/>
                <w:lang w:val="en-US"/>
              </w:rPr>
              <w:t xml:space="preserve"> </w:t>
            </w:r>
            <w:r>
              <w:rPr>
                <w:color w:val="auto"/>
                <w:position w:val="-6"/>
              </w:rPr>
              <w:t>thực</w:t>
            </w:r>
            <w:r>
              <w:rPr>
                <w:color w:val="auto"/>
                <w:position w:val="-6"/>
                <w:lang w:val="en-US"/>
              </w:rPr>
              <w:t xml:space="preserve"> </w:t>
            </w:r>
            <w:r>
              <w:rPr>
                <w:color w:val="auto"/>
                <w:position w:val="-6"/>
              </w:rPr>
              <w:t>hiện</w:t>
            </w:r>
            <w:r>
              <w:rPr>
                <w:color w:val="auto"/>
                <w:position w:val="-6"/>
                <w:lang w:val="en-US"/>
              </w:rPr>
              <w:t xml:space="preserve"> </w:t>
            </w:r>
            <w:r>
              <w:rPr>
                <w:color w:val="auto"/>
                <w:position w:val="-6"/>
              </w:rPr>
              <w:t>Kế</w:t>
            </w:r>
            <w:r>
              <w:rPr>
                <w:color w:val="auto"/>
                <w:position w:val="-6"/>
                <w:lang w:val="en-US"/>
              </w:rPr>
              <w:t xml:space="preserve"> </w:t>
            </w:r>
            <w:r>
              <w:rPr>
                <w:color w:val="auto"/>
                <w:position w:val="-6"/>
              </w:rPr>
              <w:t>hoạch</w:t>
            </w:r>
            <w:r>
              <w:rPr>
                <w:color w:val="auto"/>
                <w:position w:val="-6"/>
                <w:lang w:val="en-US"/>
              </w:rPr>
              <w:t xml:space="preserve"> </w:t>
            </w:r>
            <w:r>
              <w:rPr>
                <w:color w:val="auto"/>
                <w:position w:val="-6"/>
              </w:rPr>
              <w:t>số</w:t>
            </w:r>
            <w:r>
              <w:rPr>
                <w:color w:val="auto"/>
                <w:position w:val="-6"/>
                <w:lang w:val="en-US"/>
              </w:rPr>
              <w:t xml:space="preserve"> </w:t>
            </w:r>
            <w:r>
              <w:rPr>
                <w:color w:val="auto"/>
                <w:position w:val="-6"/>
              </w:rPr>
              <w:t>218/KH-UBND,</w:t>
            </w:r>
            <w:r>
              <w:rPr>
                <w:color w:val="auto"/>
                <w:position w:val="-6"/>
                <w:lang w:val="en-US"/>
              </w:rPr>
              <w:t xml:space="preserve"> </w:t>
            </w:r>
            <w:r>
              <w:rPr>
                <w:color w:val="auto"/>
                <w:position w:val="-6"/>
              </w:rPr>
              <w:t>ngày</w:t>
            </w:r>
            <w:r>
              <w:rPr>
                <w:color w:val="auto"/>
                <w:position w:val="-6"/>
                <w:lang w:val="en-US"/>
              </w:rPr>
              <w:t xml:space="preserve"> </w:t>
            </w:r>
            <w:r>
              <w:rPr>
                <w:color w:val="auto"/>
                <w:position w:val="-6"/>
              </w:rPr>
              <w:t>01/10/2014</w:t>
            </w:r>
            <w:r>
              <w:rPr>
                <w:color w:val="auto"/>
                <w:position w:val="-6"/>
                <w:lang w:val="en-US"/>
              </w:rPr>
              <w:t xml:space="preserve"> </w:t>
            </w:r>
            <w:r>
              <w:rPr>
                <w:color w:val="auto"/>
                <w:position w:val="-6"/>
              </w:rPr>
              <w:t>của</w:t>
            </w:r>
            <w:r>
              <w:rPr>
                <w:color w:val="auto"/>
                <w:position w:val="-6"/>
                <w:lang w:val="en-US"/>
              </w:rPr>
              <w:t xml:space="preserve"> </w:t>
            </w:r>
            <w:r>
              <w:rPr>
                <w:color w:val="auto"/>
                <w:position w:val="-6"/>
              </w:rPr>
              <w:t>UBND</w:t>
            </w:r>
            <w:r>
              <w:rPr>
                <w:color w:val="auto"/>
                <w:position w:val="-6"/>
                <w:lang w:val="en-US"/>
              </w:rPr>
              <w:t xml:space="preserve"> </w:t>
            </w:r>
            <w:r>
              <w:rPr>
                <w:color w:val="auto"/>
                <w:position w:val="-6"/>
              </w:rPr>
              <w:t>thành</w:t>
            </w:r>
            <w:r>
              <w:rPr>
                <w:color w:val="auto"/>
                <w:position w:val="-6"/>
                <w:lang w:val="en-US"/>
              </w:rPr>
              <w:t xml:space="preserve"> </w:t>
            </w:r>
            <w:r>
              <w:rPr>
                <w:color w:val="auto"/>
                <w:position w:val="-6"/>
              </w:rPr>
              <w:t>phố</w:t>
            </w:r>
            <w:r>
              <w:rPr>
                <w:color w:val="auto"/>
                <w:position w:val="-6"/>
                <w:lang w:val="en-US"/>
              </w:rPr>
              <w:t xml:space="preserve"> </w:t>
            </w:r>
            <w:r>
              <w:rPr>
                <w:color w:val="auto"/>
                <w:position w:val="-6"/>
              </w:rPr>
              <w:t>về</w:t>
            </w:r>
            <w:r>
              <w:rPr>
                <w:color w:val="auto"/>
                <w:position w:val="-6"/>
                <w:lang w:val="en-US"/>
              </w:rPr>
              <w:t xml:space="preserve"> </w:t>
            </w:r>
            <w:r>
              <w:rPr>
                <w:color w:val="auto"/>
                <w:position w:val="-6"/>
              </w:rPr>
              <w:t>kiểm</w:t>
            </w:r>
            <w:r>
              <w:rPr>
                <w:color w:val="auto"/>
                <w:position w:val="-6"/>
                <w:lang w:val="en-US"/>
              </w:rPr>
              <w:t xml:space="preserve"> </w:t>
            </w:r>
            <w:r>
              <w:rPr>
                <w:color w:val="auto"/>
                <w:position w:val="-6"/>
              </w:rPr>
              <w:t>tra,</w:t>
            </w:r>
            <w:r>
              <w:rPr>
                <w:color w:val="auto"/>
                <w:position w:val="-6"/>
                <w:lang w:val="en-US"/>
              </w:rPr>
              <w:t xml:space="preserve"> </w:t>
            </w:r>
            <w:r>
              <w:rPr>
                <w:color w:val="auto"/>
                <w:position w:val="-6"/>
              </w:rPr>
              <w:t>xử</w:t>
            </w:r>
            <w:r>
              <w:rPr>
                <w:color w:val="auto"/>
                <w:position w:val="-6"/>
                <w:lang w:val="en-US"/>
              </w:rPr>
              <w:t xml:space="preserve"> </w:t>
            </w:r>
            <w:r>
              <w:rPr>
                <w:color w:val="auto"/>
                <w:position w:val="-6"/>
              </w:rPr>
              <w:t>lý</w:t>
            </w:r>
            <w:r>
              <w:rPr>
                <w:color w:val="auto"/>
                <w:position w:val="-6"/>
                <w:lang w:val="en-US"/>
              </w:rPr>
              <w:t xml:space="preserve"> </w:t>
            </w:r>
            <w:r>
              <w:rPr>
                <w:color w:val="auto"/>
                <w:position w:val="-6"/>
              </w:rPr>
              <w:t>vi</w:t>
            </w:r>
            <w:r>
              <w:rPr>
                <w:color w:val="auto"/>
                <w:position w:val="-6"/>
                <w:lang w:val="en-US"/>
              </w:rPr>
              <w:t xml:space="preserve"> </w:t>
            </w:r>
            <w:r>
              <w:rPr>
                <w:color w:val="auto"/>
                <w:position w:val="-6"/>
              </w:rPr>
              <w:t>phạm</w:t>
            </w:r>
            <w:r>
              <w:rPr>
                <w:color w:val="auto"/>
                <w:position w:val="-6"/>
                <w:lang w:val="en-US"/>
              </w:rPr>
              <w:t xml:space="preserve"> </w:t>
            </w:r>
            <w:r>
              <w:rPr>
                <w:color w:val="auto"/>
                <w:position w:val="-6"/>
              </w:rPr>
              <w:t>và</w:t>
            </w:r>
            <w:r>
              <w:rPr>
                <w:color w:val="auto"/>
                <w:position w:val="-6"/>
                <w:lang w:val="en-US"/>
              </w:rPr>
              <w:t xml:space="preserve"> </w:t>
            </w:r>
            <w:r>
              <w:rPr>
                <w:color w:val="auto"/>
                <w:position w:val="-6"/>
              </w:rPr>
              <w:t>tổ</w:t>
            </w:r>
            <w:r>
              <w:rPr>
                <w:color w:val="auto"/>
                <w:position w:val="-6"/>
                <w:lang w:val="en-US"/>
              </w:rPr>
              <w:t xml:space="preserve"> </w:t>
            </w:r>
            <w:r>
              <w:rPr>
                <w:color w:val="auto"/>
                <w:position w:val="-6"/>
              </w:rPr>
              <w:t>chức</w:t>
            </w:r>
            <w:r>
              <w:rPr>
                <w:color w:val="auto"/>
                <w:position w:val="-6"/>
                <w:lang w:val="en-US"/>
              </w:rPr>
              <w:t xml:space="preserve"> </w:t>
            </w:r>
            <w:r>
              <w:rPr>
                <w:color w:val="auto"/>
                <w:position w:val="-6"/>
              </w:rPr>
              <w:t>phát</w:t>
            </w:r>
            <w:r>
              <w:rPr>
                <w:color w:val="auto"/>
                <w:position w:val="-6"/>
                <w:lang w:val="en-US"/>
              </w:rPr>
              <w:t xml:space="preserve"> </w:t>
            </w:r>
            <w:r>
              <w:rPr>
                <w:color w:val="auto"/>
                <w:position w:val="-6"/>
              </w:rPr>
              <w:t>động</w:t>
            </w:r>
            <w:r>
              <w:rPr>
                <w:color w:val="auto"/>
                <w:position w:val="-6"/>
                <w:lang w:val="en-US"/>
              </w:rPr>
              <w:t xml:space="preserve"> </w:t>
            </w:r>
            <w:r>
              <w:rPr>
                <w:color w:val="auto"/>
                <w:position w:val="-6"/>
              </w:rPr>
              <w:t>đợt</w:t>
            </w:r>
            <w:r>
              <w:rPr>
                <w:color w:val="auto"/>
                <w:position w:val="-6"/>
                <w:lang w:val="en-US"/>
              </w:rPr>
              <w:t xml:space="preserve"> </w:t>
            </w:r>
            <w:r>
              <w:rPr>
                <w:color w:val="auto"/>
                <w:position w:val="-6"/>
              </w:rPr>
              <w:t>ra</w:t>
            </w:r>
            <w:r>
              <w:rPr>
                <w:color w:val="auto"/>
                <w:position w:val="-6"/>
                <w:lang w:val="en-US"/>
              </w:rPr>
              <w:t xml:space="preserve"> </w:t>
            </w:r>
            <w:r>
              <w:rPr>
                <w:color w:val="auto"/>
                <w:position w:val="-6"/>
              </w:rPr>
              <w:t>quân</w:t>
            </w:r>
            <w:r>
              <w:rPr>
                <w:color w:val="auto"/>
                <w:position w:val="-6"/>
                <w:lang w:val="en-US"/>
              </w:rPr>
              <w:t xml:space="preserve"> </w:t>
            </w:r>
            <w:r>
              <w:rPr>
                <w:color w:val="auto"/>
                <w:position w:val="-6"/>
              </w:rPr>
              <w:t>lập</w:t>
            </w:r>
            <w:r>
              <w:rPr>
                <w:color w:val="auto"/>
                <w:position w:val="-6"/>
                <w:lang w:val="en-US"/>
              </w:rPr>
              <w:t xml:space="preserve"> </w:t>
            </w:r>
            <w:r>
              <w:rPr>
                <w:color w:val="auto"/>
                <w:position w:val="-6"/>
              </w:rPr>
              <w:t>lại</w:t>
            </w:r>
            <w:r>
              <w:rPr>
                <w:color w:val="auto"/>
                <w:position w:val="-6"/>
                <w:lang w:val="en-US"/>
              </w:rPr>
              <w:t xml:space="preserve"> </w:t>
            </w:r>
            <w:r>
              <w:rPr>
                <w:color w:val="auto"/>
                <w:position w:val="-6"/>
              </w:rPr>
              <w:t>trật</w:t>
            </w:r>
            <w:r>
              <w:rPr>
                <w:color w:val="auto"/>
                <w:position w:val="-6"/>
                <w:lang w:val="en-US"/>
              </w:rPr>
              <w:t xml:space="preserve"> </w:t>
            </w:r>
            <w:r>
              <w:rPr>
                <w:color w:val="auto"/>
                <w:position w:val="-6"/>
              </w:rPr>
              <w:t>tự</w:t>
            </w:r>
            <w:r>
              <w:rPr>
                <w:color w:val="auto"/>
                <w:position w:val="-6"/>
                <w:lang w:val="en-US"/>
              </w:rPr>
              <w:t xml:space="preserve"> </w:t>
            </w:r>
            <w:r>
              <w:rPr>
                <w:color w:val="auto"/>
                <w:position w:val="-6"/>
              </w:rPr>
              <w:t>đô</w:t>
            </w:r>
            <w:r>
              <w:rPr>
                <w:color w:val="auto"/>
                <w:position w:val="-6"/>
                <w:lang w:val="en-US"/>
              </w:rPr>
              <w:t xml:space="preserve"> </w:t>
            </w:r>
            <w:r>
              <w:rPr>
                <w:color w:val="auto"/>
                <w:position w:val="-6"/>
              </w:rPr>
              <w:t>thị</w:t>
            </w:r>
            <w:r>
              <w:rPr>
                <w:color w:val="auto"/>
                <w:position w:val="-6"/>
                <w:lang w:val="en-US"/>
              </w:rPr>
              <w:t xml:space="preserve"> </w:t>
            </w:r>
            <w:r>
              <w:rPr>
                <w:color w:val="auto"/>
                <w:position w:val="-6"/>
              </w:rPr>
              <w:t>trên</w:t>
            </w:r>
            <w:r>
              <w:rPr>
                <w:color w:val="auto"/>
                <w:position w:val="-6"/>
                <w:lang w:val="en-US"/>
              </w:rPr>
              <w:t xml:space="preserve"> </w:t>
            </w:r>
            <w:r>
              <w:rPr>
                <w:color w:val="auto"/>
                <w:position w:val="-6"/>
              </w:rPr>
              <w:t>địa</w:t>
            </w:r>
            <w:r>
              <w:rPr>
                <w:color w:val="auto"/>
                <w:position w:val="-6"/>
                <w:lang w:val="en-US"/>
              </w:rPr>
              <w:t xml:space="preserve"> </w:t>
            </w:r>
            <w:r>
              <w:rPr>
                <w:color w:val="auto"/>
                <w:position w:val="-6"/>
              </w:rPr>
              <w:t>bàn;</w:t>
            </w:r>
            <w:r>
              <w:rPr>
                <w:color w:val="auto"/>
                <w:position w:val="-6"/>
                <w:lang w:val="en-US"/>
              </w:rPr>
              <w:t xml:space="preserve"> </w:t>
            </w:r>
            <w:r>
              <w:rPr>
                <w:color w:val="auto"/>
                <w:position w:val="-6"/>
              </w:rPr>
              <w:t>tại</w:t>
            </w:r>
            <w:r>
              <w:rPr>
                <w:color w:val="auto"/>
                <w:position w:val="-6"/>
                <w:lang w:val="en-US"/>
              </w:rPr>
              <w:t xml:space="preserve"> Hội trường Trung </w:t>
            </w:r>
            <w:r>
              <w:rPr>
                <w:color w:val="auto"/>
                <w:position w:val="-6"/>
                <w:lang w:val="en-US"/>
              </w:rPr>
              <w:t xml:space="preserve">tâm Chính trị </w:t>
            </w:r>
            <w:r>
              <w:rPr>
                <w:color w:val="auto"/>
                <w:position w:val="-6"/>
              </w:rPr>
              <w:t>thành</w:t>
            </w:r>
            <w:r>
              <w:rPr>
                <w:color w:val="auto"/>
                <w:position w:val="-6"/>
                <w:lang w:val="en-US"/>
              </w:rPr>
              <w:t xml:space="preserve"> </w:t>
            </w:r>
            <w:r>
              <w:rPr>
                <w:color w:val="auto"/>
                <w:position w:val="-6"/>
              </w:rPr>
              <w:t>phố</w:t>
            </w:r>
          </w:p>
        </w:tc>
      </w:tr>
      <w:tr>
        <w:tblPrEx/>
        <w:trPr>
          <w:trHeight w:val="274" w:hRule="atLeast"/>
          <w:jc w:val="center"/>
        </w:trPr>
        <w:tc>
          <w:tcPr>
            <w:tcW w:w="1419" w:type="dxa"/>
            <w:vMerge w:val="restart"/>
            <w:tcBorders/>
            <w:vAlign w:val="center"/>
          </w:tcPr>
          <w:p>
            <w:pPr>
              <w:pStyle w:val="style0"/>
              <w:tabs>
                <w:tab w:val="left" w:leader="none" w:pos="2618"/>
              </w:tabs>
              <w:spacing w:before="120" w:after="120"/>
              <w:ind w:left="2618" w:hanging="2618"/>
              <w:jc w:val="center"/>
              <w:rPr>
                <w:b/>
              </w:rPr>
            </w:pPr>
            <w:r>
              <w:rPr>
                <w:b/>
              </w:rPr>
              <w:t>Thứ năm</w:t>
            </w:r>
          </w:p>
          <w:p>
            <w:pPr>
              <w:pStyle w:val="style0"/>
              <w:tabs>
                <w:tab w:val="left" w:leader="none" w:pos="2618"/>
              </w:tabs>
              <w:spacing w:before="120" w:after="120"/>
              <w:jc w:val="center"/>
              <w:rPr>
                <w:b/>
              </w:rPr>
            </w:pPr>
            <w:r>
              <w:rPr>
                <w:b/>
                <w:lang w:val="en-US"/>
              </w:rPr>
              <w:t>28</w:t>
            </w:r>
            <w:r>
              <w:rPr>
                <w:b/>
              </w:rPr>
              <w:t>/11</w:t>
            </w:r>
          </w:p>
        </w:tc>
        <w:tc>
          <w:tcPr>
            <w:tcW w:w="937" w:type="dxa"/>
            <w:tcBorders>
              <w:top w:val="single" w:sz="4" w:space="0" w:color="auto"/>
              <w:bottom w:val="single" w:sz="4" w:space="0" w:color="auto"/>
            </w:tcBorders>
            <w:vAlign w:val="center"/>
          </w:tcPr>
          <w:p>
            <w:pPr>
              <w:pStyle w:val="style0"/>
              <w:tabs>
                <w:tab w:val="left" w:leader="none" w:pos="2618"/>
              </w:tabs>
              <w:spacing w:before="120" w:after="120"/>
              <w:jc w:val="center"/>
              <w:rPr>
                <w:i/>
              </w:rPr>
            </w:pPr>
            <w:r>
              <w:rPr>
                <w:i/>
              </w:rPr>
              <w:t>Sáng</w:t>
            </w:r>
          </w:p>
        </w:tc>
        <w:tc>
          <w:tcPr>
            <w:tcW w:w="7870" w:type="dxa"/>
            <w:tcBorders>
              <w:top w:val="single" w:sz="4" w:space="0" w:color="auto"/>
              <w:bottom w:val="single" w:sz="4" w:space="0" w:color="auto"/>
            </w:tcBorders>
          </w:tcPr>
          <w:p>
            <w:pPr>
              <w:pStyle w:val="style0"/>
              <w:widowControl w:val="false"/>
              <w:tabs>
                <w:tab w:val="left" w:leader="none" w:pos="1"/>
                <w:tab w:val="left" w:leader="none" w:pos="271"/>
                <w:tab w:val="left" w:leader="none" w:pos="361"/>
              </w:tabs>
              <w:spacing w:before="120" w:after="120"/>
              <w:jc w:val="both"/>
              <w:rPr>
                <w:color w:val="auto"/>
                <w:position w:val="-6"/>
                <w:lang w:val="en-US"/>
              </w:rPr>
            </w:pPr>
            <w:r>
              <w:rPr>
                <w:color w:val="auto"/>
                <w:position w:val="-6"/>
              </w:rPr>
              <w:t xml:space="preserve">- 7h00: Đ/c Đào, đ/c Trung và các đồng chí Ủy viên Ban Thường vụ Thành ủy khám sức khỏe định kỳ; tại Phòng Quản lý sức khỏe cán bộ tỉnh </w:t>
            </w:r>
            <w:r>
              <w:rPr>
                <w:i/>
                <w:color w:val="auto"/>
                <w:position w:val="-6"/>
              </w:rPr>
              <w:t>(theo Kế hoạch riêng)</w:t>
            </w:r>
          </w:p>
        </w:tc>
      </w:tr>
      <w:tr>
        <w:tblPrEx/>
        <w:trPr>
          <w:trHeight w:val="60" w:hRule="atLeast"/>
          <w:jc w:val="center"/>
        </w:trPr>
        <w:tc>
          <w:tcPr>
            <w:tcW w:w="1419" w:type="dxa"/>
            <w:vMerge w:val="continue"/>
            <w:tcBorders/>
            <w:vAlign w:val="center"/>
          </w:tcPr>
          <w:p>
            <w:pPr>
              <w:pStyle w:val="style0"/>
              <w:tabs>
                <w:tab w:val="left" w:leader="none" w:pos="2618"/>
              </w:tabs>
              <w:spacing w:before="120" w:after="120"/>
              <w:jc w:val="center"/>
              <w:rPr>
                <w:b/>
              </w:rPr>
            </w:pPr>
          </w:p>
        </w:tc>
        <w:tc>
          <w:tcPr>
            <w:tcW w:w="937" w:type="dxa"/>
            <w:tcBorders>
              <w:top w:val="single" w:sz="4" w:space="0" w:color="auto"/>
              <w:bottom w:val="single" w:sz="4" w:space="0" w:color="auto"/>
            </w:tcBorders>
            <w:vAlign w:val="center"/>
          </w:tcPr>
          <w:p>
            <w:pPr>
              <w:pStyle w:val="style0"/>
              <w:tabs>
                <w:tab w:val="left" w:leader="none" w:pos="2618"/>
              </w:tabs>
              <w:spacing w:before="120" w:after="120"/>
              <w:jc w:val="center"/>
              <w:rPr>
                <w:i/>
              </w:rPr>
            </w:pPr>
            <w:r>
              <w:rPr>
                <w:i/>
              </w:rPr>
              <w:t>Chiều</w:t>
            </w:r>
          </w:p>
        </w:tc>
        <w:tc>
          <w:tcPr>
            <w:tcW w:w="7870" w:type="dxa"/>
            <w:tcBorders>
              <w:top w:val="single" w:sz="4" w:space="0" w:color="auto"/>
              <w:bottom w:val="single" w:sz="4" w:space="0" w:color="auto"/>
            </w:tcBorders>
          </w:tcPr>
          <w:p>
            <w:pPr>
              <w:pStyle w:val="style0"/>
              <w:tabs>
                <w:tab w:val="left" w:leader="none" w:pos="-567"/>
                <w:tab w:val="left" w:leader="none" w:pos="-426"/>
              </w:tabs>
              <w:spacing w:before="120" w:after="120"/>
              <w:jc w:val="both"/>
              <w:rPr>
                <w:i/>
                <w:iCs/>
                <w:color w:val="auto"/>
                <w:position w:val="-6"/>
                <w:lang w:val="en-US"/>
              </w:rPr>
            </w:pPr>
            <w:r>
              <w:rPr>
                <w:color w:val="auto"/>
                <w:position w:val="-6"/>
              </w:rPr>
              <w:t>- 14h00: Đ/c</w:t>
            </w:r>
            <w:r>
              <w:rPr>
                <w:color w:val="auto"/>
                <w:position w:val="-6"/>
                <w:lang w:val="en-US"/>
              </w:rPr>
              <w:t xml:space="preserve"> </w:t>
            </w:r>
            <w:r>
              <w:rPr>
                <w:color w:val="auto"/>
                <w:position w:val="-6"/>
              </w:rPr>
              <w:t>Chiến,</w:t>
            </w:r>
            <w:r>
              <w:rPr>
                <w:color w:val="auto"/>
                <w:position w:val="-6"/>
                <w:lang w:val="en-US"/>
              </w:rPr>
              <w:t xml:space="preserve"> </w:t>
            </w:r>
            <w:r>
              <w:rPr>
                <w:color w:val="auto"/>
                <w:position w:val="-6"/>
              </w:rPr>
              <w:t>đ/c</w:t>
            </w:r>
            <w:r>
              <w:rPr>
                <w:color w:val="auto"/>
                <w:position w:val="-6"/>
                <w:lang w:val="en-US"/>
              </w:rPr>
              <w:t xml:space="preserve"> </w:t>
            </w:r>
            <w:r>
              <w:rPr>
                <w:color w:val="auto"/>
                <w:position w:val="-6"/>
              </w:rPr>
              <w:t>Đào,</w:t>
            </w:r>
            <w:r>
              <w:rPr>
                <w:color w:val="auto"/>
                <w:position w:val="-6"/>
                <w:lang w:val="en-US"/>
              </w:rPr>
              <w:t xml:space="preserve"> </w:t>
            </w:r>
            <w:r>
              <w:rPr>
                <w:color w:val="auto"/>
                <w:position w:val="-6"/>
              </w:rPr>
              <w:t>đ/c</w:t>
            </w:r>
            <w:r>
              <w:rPr>
                <w:color w:val="auto"/>
                <w:position w:val="-6"/>
                <w:lang w:val="en-US"/>
              </w:rPr>
              <w:t xml:space="preserve"> </w:t>
            </w:r>
            <w:r>
              <w:rPr>
                <w:color w:val="auto"/>
                <w:position w:val="-6"/>
              </w:rPr>
              <w:t>Trung</w:t>
            </w:r>
            <w:r>
              <w:rPr>
                <w:color w:val="auto"/>
                <w:position w:val="-6"/>
                <w:lang w:val="en-US"/>
              </w:rPr>
              <w:t xml:space="preserve"> </w:t>
            </w:r>
            <w:r>
              <w:rPr>
                <w:color w:val="auto"/>
                <w:position w:val="-6"/>
              </w:rPr>
              <w:t>đi</w:t>
            </w:r>
            <w:r>
              <w:rPr>
                <w:color w:val="auto"/>
                <w:position w:val="-6"/>
                <w:lang w:val="en-US"/>
              </w:rPr>
              <w:t xml:space="preserve"> </w:t>
            </w:r>
            <w:r>
              <w:rPr>
                <w:color w:val="auto"/>
                <w:position w:val="-6"/>
              </w:rPr>
              <w:t>kiểm</w:t>
            </w:r>
            <w:r>
              <w:rPr>
                <w:color w:val="auto"/>
                <w:position w:val="-6"/>
                <w:lang w:val="en-US"/>
              </w:rPr>
              <w:t xml:space="preserve"> </w:t>
            </w:r>
            <w:r>
              <w:rPr>
                <w:color w:val="auto"/>
                <w:position w:val="-6"/>
              </w:rPr>
              <w:t>tra</w:t>
            </w:r>
            <w:r>
              <w:rPr>
                <w:color w:val="auto"/>
                <w:position w:val="-6"/>
                <w:lang w:val="en-US"/>
              </w:rPr>
              <w:t xml:space="preserve"> </w:t>
            </w:r>
            <w:r>
              <w:rPr>
                <w:color w:val="auto"/>
                <w:position w:val="-6"/>
                <w:lang w:val="en-US"/>
              </w:rPr>
              <w:t>một</w:t>
            </w:r>
            <w:r>
              <w:rPr>
                <w:color w:val="auto"/>
                <w:position w:val="-6"/>
                <w:lang w:val="en-US"/>
              </w:rPr>
              <w:t xml:space="preserve"> </w:t>
            </w:r>
            <w:r>
              <w:rPr>
                <w:color w:val="auto"/>
                <w:position w:val="-6"/>
                <w:lang w:val="en-US"/>
              </w:rPr>
              <w:t>số</w:t>
            </w:r>
            <w:r>
              <w:rPr>
                <w:color w:val="auto"/>
                <w:position w:val="-6"/>
                <w:lang w:val="en-US"/>
              </w:rPr>
              <w:t xml:space="preserve"> </w:t>
            </w:r>
            <w:r>
              <w:rPr>
                <w:color w:val="auto"/>
                <w:position w:val="-6"/>
                <w:lang w:val="en-US"/>
              </w:rPr>
              <w:t>công</w:t>
            </w:r>
            <w:r>
              <w:rPr>
                <w:color w:val="auto"/>
                <w:position w:val="-6"/>
                <w:lang w:val="en-US"/>
              </w:rPr>
              <w:t xml:space="preserve"> </w:t>
            </w:r>
            <w:r>
              <w:rPr>
                <w:color w:val="auto"/>
                <w:position w:val="-6"/>
                <w:lang w:val="en-US"/>
              </w:rPr>
              <w:t>trình,</w:t>
            </w:r>
            <w:r>
              <w:rPr>
                <w:color w:val="auto"/>
                <w:position w:val="-6"/>
                <w:lang w:val="en-US"/>
              </w:rPr>
              <w:t xml:space="preserve"> </w:t>
            </w:r>
            <w:r>
              <w:rPr>
                <w:color w:val="auto"/>
                <w:position w:val="-6"/>
              </w:rPr>
              <w:t>dự</w:t>
            </w:r>
            <w:r>
              <w:rPr>
                <w:color w:val="auto"/>
                <w:position w:val="-6"/>
                <w:lang w:val="en-US"/>
              </w:rPr>
              <w:t xml:space="preserve"> </w:t>
            </w:r>
            <w:r>
              <w:rPr>
                <w:color w:val="auto"/>
                <w:position w:val="-6"/>
              </w:rPr>
              <w:t>án</w:t>
            </w:r>
            <w:r>
              <w:rPr>
                <w:color w:val="auto"/>
                <w:position w:val="-6"/>
                <w:lang w:val="en-US"/>
              </w:rPr>
              <w:t xml:space="preserve"> </w:t>
            </w:r>
            <w:r>
              <w:rPr>
                <w:color w:val="auto"/>
                <w:position w:val="-6"/>
                <w:lang w:val="en-US"/>
              </w:rPr>
              <w:t>trọng</w:t>
            </w:r>
            <w:r>
              <w:rPr>
                <w:color w:val="auto"/>
                <w:position w:val="-6"/>
                <w:lang w:val="en-US"/>
              </w:rPr>
              <w:t xml:space="preserve"> </w:t>
            </w:r>
            <w:r>
              <w:rPr>
                <w:color w:val="auto"/>
                <w:position w:val="-6"/>
                <w:lang w:val="en-US"/>
              </w:rPr>
              <w:t>điểm</w:t>
            </w:r>
            <w:r>
              <w:rPr>
                <w:color w:val="auto"/>
                <w:position w:val="-6"/>
                <w:lang w:val="en-US"/>
              </w:rPr>
              <w:t xml:space="preserve"> </w:t>
            </w:r>
            <w:r>
              <w:rPr>
                <w:color w:val="auto"/>
                <w:position w:val="-6"/>
              </w:rPr>
              <w:t>trên</w:t>
            </w:r>
            <w:r>
              <w:rPr>
                <w:color w:val="auto"/>
                <w:position w:val="-6"/>
                <w:lang w:val="en-US"/>
              </w:rPr>
              <w:t xml:space="preserve"> </w:t>
            </w:r>
            <w:r>
              <w:rPr>
                <w:color w:val="auto"/>
                <w:position w:val="-6"/>
              </w:rPr>
              <w:t>địa</w:t>
            </w:r>
            <w:r>
              <w:rPr>
                <w:color w:val="auto"/>
                <w:position w:val="-6"/>
                <w:lang w:val="en-US"/>
              </w:rPr>
              <w:t xml:space="preserve"> </w:t>
            </w:r>
            <w:r>
              <w:rPr>
                <w:color w:val="auto"/>
                <w:position w:val="-6"/>
              </w:rPr>
              <w:t>bàn</w:t>
            </w:r>
            <w:r>
              <w:rPr>
                <w:color w:val="auto"/>
                <w:position w:val="-6"/>
                <w:lang w:val="en-US"/>
              </w:rPr>
              <w:t xml:space="preserve"> </w:t>
            </w:r>
            <w:r>
              <w:rPr>
                <w:color w:val="auto"/>
                <w:position w:val="-6"/>
              </w:rPr>
              <w:t>thành</w:t>
            </w:r>
            <w:r>
              <w:rPr>
                <w:color w:val="auto"/>
                <w:position w:val="-6"/>
                <w:lang w:val="en-US"/>
              </w:rPr>
              <w:t xml:space="preserve"> </w:t>
            </w:r>
            <w:r>
              <w:rPr>
                <w:color w:val="auto"/>
                <w:position w:val="-6"/>
              </w:rPr>
              <w:t>phố</w:t>
            </w:r>
            <w:r>
              <w:rPr>
                <w:color w:val="auto"/>
                <w:position w:val="-6"/>
                <w:lang w:val="en-US"/>
              </w:rPr>
              <w:t xml:space="preserve"> </w:t>
            </w:r>
            <w:r>
              <w:rPr>
                <w:i/>
                <w:iCs/>
                <w:color w:val="auto"/>
                <w:position w:val="-6"/>
              </w:rPr>
              <w:t>(tại</w:t>
            </w:r>
            <w:r>
              <w:rPr>
                <w:i/>
                <w:iCs/>
                <w:color w:val="auto"/>
                <w:position w:val="-6"/>
                <w:lang w:val="en-US"/>
              </w:rPr>
              <w:t xml:space="preserve"> </w:t>
            </w:r>
            <w:r>
              <w:rPr>
                <w:i/>
                <w:iCs/>
                <w:color w:val="auto"/>
                <w:position w:val="-6"/>
              </w:rPr>
              <w:t>thực</w:t>
            </w:r>
            <w:r>
              <w:rPr>
                <w:i/>
                <w:iCs/>
                <w:color w:val="auto"/>
                <w:position w:val="-6"/>
                <w:lang w:val="en-US"/>
              </w:rPr>
              <w:t xml:space="preserve"> </w:t>
            </w:r>
            <w:r>
              <w:rPr>
                <w:i/>
                <w:iCs/>
                <w:color w:val="auto"/>
                <w:position w:val="-6"/>
              </w:rPr>
              <w:t>địa)</w:t>
            </w:r>
          </w:p>
          <w:p>
            <w:pPr>
              <w:pStyle w:val="style0"/>
              <w:tabs>
                <w:tab w:val="left" w:leader="none" w:pos="-567"/>
                <w:tab w:val="left" w:leader="none" w:pos="-426"/>
              </w:tabs>
              <w:spacing w:before="120" w:after="120"/>
              <w:jc w:val="both"/>
              <w:rPr>
                <w:color w:val="auto"/>
                <w:position w:val="-6"/>
                <w:lang w:val="en-US"/>
              </w:rPr>
            </w:pPr>
            <w:r>
              <w:rPr>
                <w:color w:val="auto"/>
                <w:position w:val="-6"/>
              </w:rPr>
              <w:t xml:space="preserve">- </w:t>
            </w:r>
            <w:r>
              <w:rPr>
                <w:color w:val="auto"/>
                <w:position w:val="-6"/>
                <w:lang w:val="en-US"/>
              </w:rPr>
              <w:t>14</w:t>
            </w:r>
            <w:r>
              <w:rPr>
                <w:color w:val="auto"/>
                <w:position w:val="-6"/>
              </w:rPr>
              <w:t>h00:</w:t>
            </w:r>
            <w:r>
              <w:rPr>
                <w:color w:val="auto"/>
                <w:position w:val="-6"/>
                <w:lang w:val="en-US"/>
              </w:rPr>
              <w:t xml:space="preserve"> </w:t>
            </w:r>
            <w:r>
              <w:rPr>
                <w:color w:val="auto"/>
                <w:position w:val="-6"/>
              </w:rPr>
              <w:t>Đ/c</w:t>
            </w:r>
            <w:r>
              <w:rPr>
                <w:color w:val="auto"/>
                <w:position w:val="-6"/>
                <w:lang w:val="en-US"/>
              </w:rPr>
              <w:t xml:space="preserve"> </w:t>
            </w:r>
            <w:r>
              <w:rPr>
                <w:color w:val="auto"/>
                <w:position w:val="-6"/>
              </w:rPr>
              <w:t>Thủy giám sát về công tác phòng, chống tội phạm và vi phạm pháp luật tại Công an Phường 5; tại</w:t>
            </w:r>
            <w:r>
              <w:rPr>
                <w:color w:val="auto"/>
                <w:position w:val="-6"/>
                <w:lang w:val="en-US"/>
              </w:rPr>
              <w:t xml:space="preserve"> </w:t>
            </w:r>
            <w:r>
              <w:rPr>
                <w:color w:val="auto"/>
                <w:position w:val="-6"/>
              </w:rPr>
              <w:t>Trụ</w:t>
            </w:r>
            <w:r>
              <w:rPr>
                <w:color w:val="auto"/>
                <w:position w:val="-6"/>
                <w:lang w:val="en-US"/>
              </w:rPr>
              <w:t xml:space="preserve"> </w:t>
            </w:r>
            <w:r>
              <w:rPr>
                <w:color w:val="auto"/>
                <w:position w:val="-6"/>
              </w:rPr>
              <w:t>sở</w:t>
            </w:r>
            <w:r>
              <w:rPr>
                <w:color w:val="auto"/>
                <w:position w:val="-6"/>
                <w:lang w:val="en-US"/>
              </w:rPr>
              <w:t xml:space="preserve"> </w:t>
            </w:r>
            <w:r>
              <w:rPr>
                <w:color w:val="auto"/>
                <w:position w:val="-6"/>
              </w:rPr>
              <w:t>Công</w:t>
            </w:r>
            <w:r>
              <w:rPr>
                <w:color w:val="auto"/>
                <w:position w:val="-6"/>
                <w:lang w:val="en-US"/>
              </w:rPr>
              <w:t xml:space="preserve"> </w:t>
            </w:r>
            <w:r>
              <w:rPr>
                <w:color w:val="auto"/>
                <w:position w:val="-6"/>
              </w:rPr>
              <w:t>an</w:t>
            </w:r>
            <w:r>
              <w:rPr>
                <w:color w:val="auto"/>
                <w:position w:val="-6"/>
                <w:lang w:val="en-US"/>
              </w:rPr>
              <w:t xml:space="preserve"> </w:t>
            </w:r>
            <w:r>
              <w:rPr>
                <w:color w:val="auto"/>
                <w:position w:val="-6"/>
              </w:rPr>
              <w:t>Phường</w:t>
            </w:r>
            <w:r>
              <w:rPr>
                <w:color w:val="auto"/>
                <w:position w:val="-6"/>
                <w:lang w:val="en-US"/>
              </w:rPr>
              <w:t xml:space="preserve"> </w:t>
            </w:r>
            <w:r>
              <w:rPr>
                <w:color w:val="auto"/>
                <w:position w:val="-6"/>
              </w:rPr>
              <w:t>5</w:t>
            </w:r>
          </w:p>
          <w:p>
            <w:pPr>
              <w:pStyle w:val="style0"/>
              <w:tabs>
                <w:tab w:val="left" w:leader="none" w:pos="-567"/>
                <w:tab w:val="left" w:leader="none" w:pos="-426"/>
              </w:tabs>
              <w:spacing w:before="120" w:after="120"/>
              <w:jc w:val="both"/>
              <w:rPr>
                <w:color w:val="auto"/>
                <w:position w:val="-6"/>
                <w:lang w:val="en-US"/>
              </w:rPr>
            </w:pPr>
            <w:r>
              <w:rPr>
                <w:color w:val="auto"/>
                <w:position w:val="-6"/>
                <w:lang w:val="en-US"/>
              </w:rPr>
              <w:t>- 14h00: Đ/c Dũng</w:t>
            </w:r>
            <w:r>
              <w:rPr>
                <w:color w:val="auto"/>
                <w:position w:val="-6"/>
                <w:lang w:val="en-US"/>
              </w:rPr>
              <w:t>, đ/c Sơn</w:t>
            </w:r>
            <w:r>
              <w:rPr>
                <w:color w:val="auto"/>
                <w:position w:val="-6"/>
                <w:lang w:val="en-US"/>
              </w:rPr>
              <w:t xml:space="preserve"> đối thoại với ông Trương Văn Sáu để thực hiện công tác GPMB công trình Khu dân cư mới Phường 1; </w:t>
            </w:r>
            <w:r>
              <w:rPr>
                <w:color w:val="auto"/>
                <w:position w:val="-6"/>
              </w:rPr>
              <w:t>tại</w:t>
            </w:r>
            <w:r>
              <w:rPr>
                <w:color w:val="auto"/>
                <w:position w:val="-6"/>
                <w:lang w:val="en-US"/>
              </w:rPr>
              <w:t xml:space="preserve"> </w:t>
            </w:r>
            <w:r>
              <w:rPr>
                <w:color w:val="auto"/>
                <w:position w:val="-6"/>
              </w:rPr>
              <w:t>Phòng</w:t>
            </w:r>
            <w:r>
              <w:rPr>
                <w:color w:val="auto"/>
                <w:position w:val="-6"/>
                <w:lang w:val="en-US"/>
              </w:rPr>
              <w:t xml:space="preserve"> </w:t>
            </w:r>
            <w:r>
              <w:rPr>
                <w:color w:val="auto"/>
                <w:position w:val="-6"/>
              </w:rPr>
              <w:t>họp</w:t>
            </w:r>
            <w:r>
              <w:rPr>
                <w:color w:val="auto"/>
                <w:position w:val="-6"/>
                <w:lang w:val="en-US"/>
              </w:rPr>
              <w:t xml:space="preserve"> </w:t>
            </w:r>
            <w:r>
              <w:rPr>
                <w:color w:val="auto"/>
                <w:position w:val="-6"/>
              </w:rPr>
              <w:t>số</w:t>
            </w:r>
            <w:r>
              <w:rPr>
                <w:color w:val="auto"/>
                <w:position w:val="-6"/>
                <w:lang w:val="en-US"/>
              </w:rPr>
              <w:t xml:space="preserve"> </w:t>
            </w:r>
            <w:r>
              <w:rPr>
                <w:color w:val="auto"/>
                <w:position w:val="-6"/>
              </w:rPr>
              <w:t>2,</w:t>
            </w:r>
            <w:r>
              <w:rPr>
                <w:color w:val="auto"/>
                <w:position w:val="-6"/>
                <w:lang w:val="en-US"/>
              </w:rPr>
              <w:t xml:space="preserve"> t</w:t>
            </w:r>
            <w:r>
              <w:rPr>
                <w:color w:val="auto"/>
                <w:position w:val="-6"/>
              </w:rPr>
              <w:t>rụ</w:t>
            </w:r>
            <w:r>
              <w:rPr>
                <w:color w:val="auto"/>
                <w:position w:val="-6"/>
                <w:lang w:val="en-US"/>
              </w:rPr>
              <w:t xml:space="preserve"> </w:t>
            </w:r>
            <w:r>
              <w:rPr>
                <w:color w:val="auto"/>
                <w:position w:val="-6"/>
              </w:rPr>
              <w:t>sở</w:t>
            </w:r>
            <w:r>
              <w:rPr>
                <w:color w:val="auto"/>
                <w:position w:val="-6"/>
                <w:lang w:val="en-US"/>
              </w:rPr>
              <w:t xml:space="preserve"> </w:t>
            </w:r>
            <w:r>
              <w:rPr>
                <w:color w:val="auto"/>
                <w:position w:val="-6"/>
              </w:rPr>
              <w:t>HĐND&amp;UBND</w:t>
            </w:r>
            <w:r>
              <w:rPr>
                <w:color w:val="auto"/>
                <w:position w:val="-6"/>
                <w:lang w:val="en-US"/>
              </w:rPr>
              <w:t xml:space="preserve"> </w:t>
            </w:r>
            <w:r>
              <w:rPr>
                <w:color w:val="auto"/>
                <w:position w:val="-6"/>
              </w:rPr>
              <w:t>thành</w:t>
            </w:r>
            <w:r>
              <w:rPr>
                <w:color w:val="auto"/>
                <w:position w:val="-6"/>
                <w:lang w:val="en-US"/>
              </w:rPr>
              <w:t xml:space="preserve"> </w:t>
            </w:r>
            <w:r>
              <w:rPr>
                <w:color w:val="auto"/>
                <w:position w:val="-6"/>
              </w:rPr>
              <w:t>phố</w:t>
            </w:r>
          </w:p>
          <w:p>
            <w:pPr>
              <w:pStyle w:val="style0"/>
              <w:tabs>
                <w:tab w:val="left" w:leader="none" w:pos="-567"/>
                <w:tab w:val="left" w:leader="none" w:pos="-426"/>
              </w:tabs>
              <w:spacing w:before="120" w:after="120"/>
              <w:jc w:val="both"/>
              <w:rPr>
                <w:color w:val="auto"/>
                <w:position w:val="-6"/>
                <w:lang w:val="en-US"/>
              </w:rPr>
            </w:pPr>
            <w:r>
              <w:rPr>
                <w:color w:val="auto"/>
                <w:position w:val="-6"/>
                <w:lang w:val="en-US"/>
              </w:rPr>
              <w:t xml:space="preserve">- 15h30: Đ/c Dũng đối thoại với ông Nguyễn Tuấn Anh để thực hiện công tác GPMB công trình Khu dân cư mới Phường 1; </w:t>
            </w:r>
            <w:r>
              <w:rPr>
                <w:color w:val="auto"/>
                <w:position w:val="-6"/>
              </w:rPr>
              <w:t>tại</w:t>
            </w:r>
            <w:r>
              <w:rPr>
                <w:color w:val="auto"/>
                <w:position w:val="-6"/>
                <w:lang w:val="en-US"/>
              </w:rPr>
              <w:t xml:space="preserve"> </w:t>
            </w:r>
            <w:r>
              <w:rPr>
                <w:color w:val="auto"/>
                <w:position w:val="-6"/>
              </w:rPr>
              <w:t>Phòng</w:t>
            </w:r>
            <w:r>
              <w:rPr>
                <w:color w:val="auto"/>
                <w:position w:val="-6"/>
                <w:lang w:val="en-US"/>
              </w:rPr>
              <w:t xml:space="preserve"> </w:t>
            </w:r>
            <w:r>
              <w:rPr>
                <w:color w:val="auto"/>
                <w:position w:val="-6"/>
              </w:rPr>
              <w:t>họp</w:t>
            </w:r>
            <w:r>
              <w:rPr>
                <w:color w:val="auto"/>
                <w:position w:val="-6"/>
                <w:lang w:val="en-US"/>
              </w:rPr>
              <w:t xml:space="preserve"> </w:t>
            </w:r>
            <w:r>
              <w:rPr>
                <w:color w:val="auto"/>
                <w:position w:val="-6"/>
              </w:rPr>
              <w:t>số</w:t>
            </w:r>
            <w:r>
              <w:rPr>
                <w:color w:val="auto"/>
                <w:position w:val="-6"/>
                <w:lang w:val="en-US"/>
              </w:rPr>
              <w:t xml:space="preserve"> </w:t>
            </w:r>
            <w:r>
              <w:rPr>
                <w:color w:val="auto"/>
                <w:position w:val="-6"/>
              </w:rPr>
              <w:t>2,</w:t>
            </w:r>
            <w:r>
              <w:rPr>
                <w:color w:val="auto"/>
                <w:position w:val="-6"/>
                <w:lang w:val="en-US"/>
              </w:rPr>
              <w:t xml:space="preserve"> t</w:t>
            </w:r>
            <w:r>
              <w:rPr>
                <w:color w:val="auto"/>
                <w:position w:val="-6"/>
              </w:rPr>
              <w:t>rụ</w:t>
            </w:r>
            <w:r>
              <w:rPr>
                <w:color w:val="auto"/>
                <w:position w:val="-6"/>
                <w:lang w:val="en-US"/>
              </w:rPr>
              <w:t xml:space="preserve"> </w:t>
            </w:r>
            <w:r>
              <w:rPr>
                <w:color w:val="auto"/>
                <w:position w:val="-6"/>
              </w:rPr>
              <w:t>sở</w:t>
            </w:r>
            <w:r>
              <w:rPr>
                <w:color w:val="auto"/>
                <w:position w:val="-6"/>
                <w:lang w:val="en-US"/>
              </w:rPr>
              <w:t xml:space="preserve"> </w:t>
            </w:r>
            <w:r>
              <w:rPr>
                <w:color w:val="auto"/>
                <w:position w:val="-6"/>
              </w:rPr>
              <w:t>HĐND&amp;UBND</w:t>
            </w:r>
            <w:r>
              <w:rPr>
                <w:color w:val="auto"/>
                <w:position w:val="-6"/>
                <w:lang w:val="en-US"/>
              </w:rPr>
              <w:t xml:space="preserve"> </w:t>
            </w:r>
            <w:r>
              <w:rPr>
                <w:color w:val="auto"/>
                <w:position w:val="-6"/>
              </w:rPr>
              <w:t>thành</w:t>
            </w:r>
            <w:r>
              <w:rPr>
                <w:color w:val="auto"/>
                <w:position w:val="-6"/>
                <w:lang w:val="en-US"/>
              </w:rPr>
              <w:t xml:space="preserve"> </w:t>
            </w:r>
            <w:r>
              <w:rPr>
                <w:color w:val="auto"/>
                <w:position w:val="-6"/>
              </w:rPr>
              <w:t>phố</w:t>
            </w:r>
          </w:p>
        </w:tc>
      </w:tr>
      <w:tr>
        <w:tblPrEx/>
        <w:trPr>
          <w:trHeight w:val="555" w:hRule="atLeast"/>
          <w:jc w:val="center"/>
        </w:trPr>
        <w:tc>
          <w:tcPr>
            <w:tcW w:w="1419" w:type="dxa"/>
            <w:vMerge w:val="restart"/>
            <w:tcBorders/>
            <w:vAlign w:val="center"/>
          </w:tcPr>
          <w:p>
            <w:pPr>
              <w:pStyle w:val="style0"/>
              <w:tabs>
                <w:tab w:val="left" w:leader="none" w:pos="2618"/>
              </w:tabs>
              <w:spacing w:before="120" w:after="120"/>
              <w:jc w:val="center"/>
              <w:rPr>
                <w:b/>
              </w:rPr>
            </w:pPr>
            <w:r>
              <w:rPr>
                <w:b/>
              </w:rPr>
              <w:t>Thứ sáu</w:t>
            </w:r>
          </w:p>
          <w:p>
            <w:pPr>
              <w:pStyle w:val="style0"/>
              <w:tabs>
                <w:tab w:val="left" w:leader="none" w:pos="2618"/>
              </w:tabs>
              <w:spacing w:before="120" w:after="120"/>
              <w:jc w:val="center"/>
              <w:rPr>
                <w:b/>
              </w:rPr>
            </w:pPr>
            <w:r>
              <w:rPr>
                <w:b/>
                <w:lang w:val="en-US"/>
              </w:rPr>
              <w:t>29</w:t>
            </w:r>
            <w:r>
              <w:rPr>
                <w:b/>
              </w:rPr>
              <w:t>/11</w:t>
            </w:r>
          </w:p>
        </w:tc>
        <w:tc>
          <w:tcPr>
            <w:tcW w:w="937" w:type="dxa"/>
            <w:tcBorders>
              <w:top w:val="single" w:sz="4" w:space="0" w:color="auto"/>
              <w:bottom w:val="single" w:sz="4" w:space="0" w:color="auto"/>
            </w:tcBorders>
            <w:vAlign w:val="center"/>
          </w:tcPr>
          <w:p>
            <w:pPr>
              <w:pStyle w:val="style0"/>
              <w:tabs>
                <w:tab w:val="left" w:leader="none" w:pos="2618"/>
              </w:tabs>
              <w:spacing w:before="120" w:after="120"/>
              <w:jc w:val="center"/>
              <w:rPr>
                <w:i/>
              </w:rPr>
            </w:pPr>
            <w:r>
              <w:rPr>
                <w:i/>
              </w:rPr>
              <w:t>Sáng</w:t>
            </w:r>
          </w:p>
        </w:tc>
        <w:tc>
          <w:tcPr>
            <w:tcW w:w="7870" w:type="dxa"/>
            <w:tcBorders>
              <w:top w:val="single" w:sz="4" w:space="0" w:color="auto"/>
              <w:bottom w:val="single" w:sz="4" w:space="0" w:color="auto"/>
            </w:tcBorders>
          </w:tcPr>
          <w:p>
            <w:pPr>
              <w:pStyle w:val="style0"/>
              <w:tabs>
                <w:tab w:val="left" w:leader="none" w:pos="-567"/>
                <w:tab w:val="left" w:leader="none" w:pos="-426"/>
              </w:tabs>
              <w:spacing w:before="120" w:after="120"/>
              <w:jc w:val="both"/>
              <w:rPr>
                <w:color w:val="auto"/>
                <w:position w:val="-6"/>
              </w:rPr>
            </w:pPr>
            <w:r>
              <w:rPr>
                <w:color w:val="auto"/>
                <w:position w:val="-6"/>
              </w:rPr>
              <w:t>- 8h00: Đ/c Chiến, đ/c Đăng, đ/c Quý kiểm tra Đảng ủy và Bí thư Đảng ủy Phường 1; mời thành phần theo Q</w:t>
            </w:r>
            <w:r>
              <w:rPr>
                <w:color w:val="auto"/>
                <w:position w:val="-6"/>
                <w:lang w:val="en-US"/>
              </w:rPr>
              <w:t>u</w:t>
            </w:r>
            <w:r>
              <w:rPr>
                <w:color w:val="auto"/>
                <w:position w:val="-6"/>
              </w:rPr>
              <w:t>yết định 1407-QĐ/TU, ngày 10/10/2024 của Ban Thường vụ Thành ủy cùng tham gia; tại Đảng ủy Phường 1</w:t>
            </w:r>
          </w:p>
          <w:p>
            <w:pPr>
              <w:pStyle w:val="style0"/>
              <w:tabs>
                <w:tab w:val="left" w:leader="none" w:pos="-567"/>
                <w:tab w:val="left" w:leader="none" w:pos="-426"/>
              </w:tabs>
              <w:spacing w:before="120" w:after="120"/>
              <w:jc w:val="both"/>
              <w:rPr>
                <w:color w:val="auto"/>
                <w:position w:val="-6"/>
                <w:lang w:val="en-US"/>
              </w:rPr>
            </w:pPr>
            <w:r>
              <w:rPr>
                <w:color w:val="auto"/>
                <w:position w:val="-6"/>
              </w:rPr>
              <w:t>- 8h00:</w:t>
            </w:r>
            <w:r>
              <w:rPr>
                <w:color w:val="auto"/>
                <w:position w:val="-6"/>
                <w:lang w:val="en-US"/>
              </w:rPr>
              <w:t xml:space="preserve"> </w:t>
            </w:r>
            <w:r>
              <w:rPr>
                <w:color w:val="auto"/>
                <w:position w:val="-6"/>
              </w:rPr>
              <w:t>Đ/c Đào, đ/c Thủy đi giám sát</w:t>
            </w:r>
            <w:r>
              <w:rPr>
                <w:color w:val="auto"/>
                <w:position w:val="-6"/>
                <w:lang w:val="en-US"/>
              </w:rPr>
              <w:t xml:space="preserve"> </w:t>
            </w:r>
            <w:r>
              <w:rPr>
                <w:color w:val="auto"/>
                <w:position w:val="-6"/>
              </w:rPr>
              <w:t>về</w:t>
            </w:r>
            <w:r>
              <w:rPr>
                <w:color w:val="auto"/>
                <w:position w:val="-6"/>
                <w:lang w:val="en-US"/>
              </w:rPr>
              <w:t xml:space="preserve"> </w:t>
            </w:r>
            <w:r>
              <w:rPr>
                <w:color w:val="auto"/>
                <w:position w:val="-6"/>
              </w:rPr>
              <w:t>công</w:t>
            </w:r>
            <w:r>
              <w:rPr>
                <w:color w:val="auto"/>
                <w:position w:val="-6"/>
                <w:lang w:val="en-US"/>
              </w:rPr>
              <w:t xml:space="preserve"> </w:t>
            </w:r>
            <w:r>
              <w:rPr>
                <w:color w:val="auto"/>
                <w:position w:val="-6"/>
              </w:rPr>
              <w:t>tác</w:t>
            </w:r>
            <w:r>
              <w:rPr>
                <w:color w:val="auto"/>
                <w:position w:val="-6"/>
                <w:lang w:val="en-US"/>
              </w:rPr>
              <w:t xml:space="preserve"> </w:t>
            </w:r>
            <w:r>
              <w:rPr>
                <w:color w:val="auto"/>
                <w:position w:val="-6"/>
              </w:rPr>
              <w:t>phòng,</w:t>
            </w:r>
            <w:r>
              <w:rPr>
                <w:color w:val="auto"/>
                <w:position w:val="-6"/>
                <w:lang w:val="en-US"/>
              </w:rPr>
              <w:t xml:space="preserve"> </w:t>
            </w:r>
            <w:r>
              <w:rPr>
                <w:color w:val="auto"/>
                <w:position w:val="-6"/>
              </w:rPr>
              <w:t>chống</w:t>
            </w:r>
            <w:r>
              <w:rPr>
                <w:color w:val="auto"/>
                <w:position w:val="-6"/>
                <w:lang w:val="en-US"/>
              </w:rPr>
              <w:t xml:space="preserve"> </w:t>
            </w:r>
            <w:r>
              <w:rPr>
                <w:color w:val="auto"/>
                <w:position w:val="-6"/>
              </w:rPr>
              <w:t>tội</w:t>
            </w:r>
            <w:r>
              <w:rPr>
                <w:color w:val="auto"/>
                <w:position w:val="-6"/>
                <w:lang w:val="en-US"/>
              </w:rPr>
              <w:t xml:space="preserve"> </w:t>
            </w:r>
            <w:r>
              <w:rPr>
                <w:color w:val="auto"/>
                <w:position w:val="-6"/>
              </w:rPr>
              <w:t>phạm</w:t>
            </w:r>
            <w:r>
              <w:rPr>
                <w:color w:val="auto"/>
                <w:position w:val="-6"/>
                <w:lang w:val="en-US"/>
              </w:rPr>
              <w:t xml:space="preserve"> </w:t>
            </w:r>
            <w:r>
              <w:rPr>
                <w:color w:val="auto"/>
                <w:position w:val="-6"/>
              </w:rPr>
              <w:t>và</w:t>
            </w:r>
            <w:r>
              <w:rPr>
                <w:color w:val="auto"/>
                <w:position w:val="-6"/>
                <w:lang w:val="en-US"/>
              </w:rPr>
              <w:t xml:space="preserve"> </w:t>
            </w:r>
            <w:r>
              <w:rPr>
                <w:color w:val="auto"/>
                <w:position w:val="-6"/>
              </w:rPr>
              <w:t>vi</w:t>
            </w:r>
            <w:r>
              <w:rPr>
                <w:color w:val="auto"/>
                <w:position w:val="-6"/>
                <w:lang w:val="en-US"/>
              </w:rPr>
              <w:t xml:space="preserve"> </w:t>
            </w:r>
            <w:r>
              <w:rPr>
                <w:color w:val="auto"/>
                <w:position w:val="-6"/>
              </w:rPr>
              <w:t>phạm</w:t>
            </w:r>
            <w:r>
              <w:rPr>
                <w:color w:val="auto"/>
                <w:position w:val="-6"/>
                <w:lang w:val="en-US"/>
              </w:rPr>
              <w:t xml:space="preserve"> </w:t>
            </w:r>
            <w:r>
              <w:rPr>
                <w:color w:val="auto"/>
                <w:position w:val="-6"/>
              </w:rPr>
              <w:t>pháp</w:t>
            </w:r>
            <w:r>
              <w:rPr>
                <w:color w:val="auto"/>
                <w:position w:val="-6"/>
                <w:lang w:val="en-US"/>
              </w:rPr>
              <w:t xml:space="preserve"> </w:t>
            </w:r>
            <w:r>
              <w:rPr>
                <w:color w:val="auto"/>
                <w:position w:val="-6"/>
              </w:rPr>
              <w:t>luật tại Công</w:t>
            </w:r>
            <w:r>
              <w:rPr>
                <w:color w:val="auto"/>
                <w:position w:val="-6"/>
                <w:lang w:val="en-US"/>
              </w:rPr>
              <w:t xml:space="preserve"> </w:t>
            </w:r>
            <w:r>
              <w:rPr>
                <w:color w:val="auto"/>
                <w:position w:val="-6"/>
              </w:rPr>
              <w:t>an thành phố; tại Trụ sở Công an thành phố</w:t>
            </w:r>
          </w:p>
          <w:p>
            <w:pPr>
              <w:pStyle w:val="style0"/>
              <w:tabs>
                <w:tab w:val="left" w:leader="none" w:pos="-567"/>
                <w:tab w:val="left" w:leader="none" w:pos="-426"/>
              </w:tabs>
              <w:spacing w:before="120" w:after="120"/>
              <w:jc w:val="both"/>
              <w:rPr>
                <w:color w:val="auto"/>
                <w:position w:val="-6"/>
              </w:rPr>
            </w:pPr>
            <w:r>
              <w:rPr>
                <w:color w:val="auto"/>
                <w:position w:val="-6"/>
                <w:lang w:val="en-US"/>
              </w:rPr>
              <w:t>- 8h00: Đ/c Dũng Họp rà soát quy định, đề xuất UBND tỉnh</w:t>
            </w:r>
            <w:r>
              <w:rPr>
                <w:color w:val="auto"/>
                <w:position w:val="-6"/>
                <w:lang w:val="en-US"/>
              </w:rPr>
              <w:br/>
            </w:r>
            <w:r>
              <w:rPr>
                <w:color w:val="auto"/>
                <w:position w:val="-6"/>
                <w:lang w:val="en-US"/>
              </w:rPr>
              <w:t>giải quyết bồi thường, hỗ trợ công trình hạ tầng kỹ</w:t>
            </w:r>
            <w:r>
              <w:rPr>
                <w:color w:val="auto"/>
                <w:position w:val="-6"/>
                <w:lang w:val="en-US"/>
              </w:rPr>
              <w:br/>
            </w:r>
            <w:r>
              <w:rPr>
                <w:color w:val="auto"/>
                <w:position w:val="-6"/>
                <w:lang w:val="en-US"/>
              </w:rPr>
              <w:t xml:space="preserve">thuật đối với bến xe khách </w:t>
            </w:r>
            <w:r>
              <w:rPr>
                <w:color w:val="auto"/>
                <w:position w:val="-6"/>
                <w:lang w:val="en-US"/>
              </w:rPr>
              <w:t>tỉnh; tại Sở Tài nguyên &amp; Môi trường tỉnh</w:t>
            </w:r>
            <w:r>
              <w:rPr>
                <w:color w:val="auto"/>
                <w:position w:val="-6"/>
                <w:lang w:val="en-US"/>
              </w:rPr>
              <w:t xml:space="preserve"> </w:t>
            </w:r>
          </w:p>
          <w:p>
            <w:pPr>
              <w:pStyle w:val="style0"/>
              <w:tabs>
                <w:tab w:val="left" w:leader="none" w:pos="-567"/>
                <w:tab w:val="left" w:leader="none" w:pos="-426"/>
              </w:tabs>
              <w:spacing w:before="120" w:after="120"/>
              <w:jc w:val="both"/>
              <w:rPr>
                <w:color w:val="auto"/>
                <w:position w:val="-6"/>
              </w:rPr>
            </w:pPr>
            <w:r>
              <w:rPr>
                <w:color w:val="auto"/>
                <w:position w:val="-6"/>
                <w:lang w:val="en-US"/>
              </w:rPr>
              <w:t xml:space="preserve">- 8h00: Đ/c </w:t>
            </w:r>
            <w:r>
              <w:rPr>
                <w:color w:val="auto"/>
                <w:position w:val="-6"/>
                <w:lang w:val="en-US"/>
              </w:rPr>
              <w:t>Hu</w:t>
            </w:r>
            <w:r>
              <w:rPr>
                <w:color w:val="auto"/>
                <w:position w:val="-6"/>
              </w:rPr>
              <w:t xml:space="preserve">ệ </w:t>
            </w:r>
            <w:r>
              <w:rPr>
                <w:color w:val="auto"/>
                <w:position w:val="-6"/>
                <w:lang w:val="en-US"/>
              </w:rPr>
              <w:t>làm việc với Trường TH&amp;THCS Phường 4</w:t>
            </w:r>
            <w:r>
              <w:rPr>
                <w:color w:val="auto"/>
                <w:position w:val="-6"/>
              </w:rPr>
              <w:t xml:space="preserve">; tại Trường </w:t>
            </w:r>
            <w:r>
              <w:rPr>
                <w:color w:val="auto"/>
                <w:position w:val="-6"/>
                <w:lang w:val="en-US"/>
              </w:rPr>
              <w:t>TH&amp;THCS Phường 4</w:t>
            </w:r>
          </w:p>
          <w:p>
            <w:pPr>
              <w:pStyle w:val="style0"/>
              <w:tabs>
                <w:tab w:val="left" w:leader="none" w:pos="-567"/>
                <w:tab w:val="left" w:leader="none" w:pos="-426"/>
              </w:tabs>
              <w:spacing w:before="120" w:after="120"/>
              <w:jc w:val="both"/>
              <w:rPr>
                <w:color w:val="auto"/>
                <w:position w:val="-6"/>
              </w:rPr>
            </w:pPr>
            <w:r>
              <w:rPr>
                <w:color w:val="auto"/>
                <w:position w:val="-6"/>
              </w:rPr>
              <w:t xml:space="preserve">- </w:t>
            </w:r>
            <w:r>
              <w:rPr>
                <w:color w:val="auto"/>
                <w:position w:val="-6"/>
                <w:lang w:val="en-US"/>
              </w:rPr>
              <w:t>9h30</w:t>
            </w:r>
            <w:r>
              <w:rPr>
                <w:color w:val="auto"/>
                <w:position w:val="-6"/>
              </w:rPr>
              <w:t xml:space="preserve">: Đ/c Huệ </w:t>
            </w:r>
            <w:r>
              <w:rPr>
                <w:color w:val="auto"/>
                <w:position w:val="-6"/>
                <w:lang w:val="en-US"/>
              </w:rPr>
              <w:t>làm việc với Trường THCS Nguyễn Trãi</w:t>
            </w:r>
            <w:r>
              <w:rPr>
                <w:color w:val="auto"/>
                <w:position w:val="-6"/>
              </w:rPr>
              <w:t xml:space="preserve">; tại </w:t>
            </w:r>
            <w:r>
              <w:rPr>
                <w:color w:val="auto"/>
                <w:position w:val="-6"/>
                <w:lang w:val="en-US"/>
              </w:rPr>
              <w:t>Trường THCS Nguyễn Trãi</w:t>
            </w:r>
          </w:p>
        </w:tc>
      </w:tr>
      <w:tr>
        <w:tblPrEx/>
        <w:trPr>
          <w:trHeight w:val="263" w:hRule="atLeast"/>
          <w:jc w:val="center"/>
        </w:trPr>
        <w:tc>
          <w:tcPr>
            <w:tcW w:w="1419" w:type="dxa"/>
            <w:vMerge w:val="continue"/>
            <w:tcBorders/>
            <w:vAlign w:val="center"/>
          </w:tcPr>
          <w:p>
            <w:pPr>
              <w:pStyle w:val="style0"/>
              <w:tabs>
                <w:tab w:val="left" w:leader="none" w:pos="2618"/>
              </w:tabs>
              <w:spacing w:before="120" w:after="120"/>
              <w:jc w:val="center"/>
              <w:rPr>
                <w:b/>
              </w:rPr>
            </w:pPr>
          </w:p>
        </w:tc>
        <w:tc>
          <w:tcPr>
            <w:tcW w:w="937" w:type="dxa"/>
            <w:tcBorders>
              <w:top w:val="single" w:sz="4" w:space="0" w:color="auto"/>
              <w:bottom w:val="single" w:sz="4" w:space="0" w:color="auto"/>
            </w:tcBorders>
            <w:vAlign w:val="center"/>
          </w:tcPr>
          <w:p>
            <w:pPr>
              <w:pStyle w:val="style0"/>
              <w:tabs>
                <w:tab w:val="left" w:leader="none" w:pos="2618"/>
              </w:tabs>
              <w:spacing w:before="120" w:after="120"/>
              <w:jc w:val="center"/>
              <w:rPr>
                <w:i/>
              </w:rPr>
            </w:pPr>
            <w:r>
              <w:rPr>
                <w:i/>
              </w:rPr>
              <w:t xml:space="preserve">Chiều </w:t>
            </w:r>
          </w:p>
        </w:tc>
        <w:tc>
          <w:tcPr>
            <w:tcW w:w="7870" w:type="dxa"/>
            <w:tcBorders>
              <w:top w:val="single" w:sz="4" w:space="0" w:color="auto"/>
              <w:bottom w:val="single" w:sz="4" w:space="0" w:color="auto"/>
            </w:tcBorders>
          </w:tcPr>
          <w:p>
            <w:pPr>
              <w:pStyle w:val="style0"/>
              <w:tabs>
                <w:tab w:val="left" w:leader="none" w:pos="-567"/>
                <w:tab w:val="left" w:leader="none" w:pos="-426"/>
              </w:tabs>
              <w:spacing w:before="120" w:after="120"/>
              <w:jc w:val="both"/>
              <w:rPr>
                <w:color w:val="auto"/>
                <w:position w:val="-6"/>
              </w:rPr>
            </w:pPr>
            <w:r>
              <w:rPr>
                <w:color w:val="auto"/>
                <w:position w:val="-6"/>
              </w:rPr>
              <w:t>- 14h00: Ban Thường vụ Thành ủy</w:t>
            </w:r>
            <w:r>
              <w:rPr>
                <w:color w:val="auto"/>
                <w:position w:val="-6"/>
                <w:lang w:val="en-US"/>
              </w:rPr>
              <w:t xml:space="preserve"> dự Hội nghị quán triệt các văn bản quy định, hướng dẫn Đại hội Đảng các cấp tiến tới Đại hội đại biểu toàn quốc lần thứ XIV của Đảng, nhiệm kỳ 2025 - 2030</w:t>
            </w:r>
            <w:r>
              <w:rPr>
                <w:color w:val="auto"/>
                <w:position w:val="-6"/>
              </w:rPr>
              <w:t>; tại Hội trường Trung tâm Chính trị thành phố</w:t>
            </w:r>
          </w:p>
        </w:tc>
      </w:tr>
      <w:tr>
        <w:tblPrEx/>
        <w:trPr>
          <w:trHeight w:val="366" w:hRule="atLeast"/>
          <w:jc w:val="center"/>
        </w:trPr>
        <w:tc>
          <w:tcPr>
            <w:tcW w:w="1419" w:type="dxa"/>
            <w:vMerge w:val="restart"/>
            <w:tcBorders/>
            <w:vAlign w:val="center"/>
          </w:tcPr>
          <w:p>
            <w:pPr>
              <w:pStyle w:val="style0"/>
              <w:tabs>
                <w:tab w:val="left" w:leader="none" w:pos="2600"/>
              </w:tabs>
              <w:spacing w:before="120" w:after="120"/>
              <w:jc w:val="center"/>
              <w:rPr>
                <w:b/>
                <w:bCs/>
                <w:sz w:val="6"/>
              </w:rPr>
            </w:pPr>
            <w:r>
              <w:rPr>
                <w:b/>
                <w:bCs/>
              </w:rPr>
              <w:t>Chủ nhật</w:t>
            </w:r>
          </w:p>
          <w:p>
            <w:pPr>
              <w:pStyle w:val="style0"/>
              <w:tabs>
                <w:tab w:val="left" w:leader="none" w:pos="2618"/>
              </w:tabs>
              <w:spacing w:before="120" w:after="120"/>
              <w:jc w:val="center"/>
              <w:rPr>
                <w:b/>
                <w:bCs/>
                <w:sz w:val="6"/>
              </w:rPr>
            </w:pPr>
            <w:r>
              <w:rPr>
                <w:b/>
                <w:bCs/>
              </w:rPr>
              <w:t>01/12</w:t>
            </w:r>
          </w:p>
        </w:tc>
        <w:tc>
          <w:tcPr>
            <w:tcW w:w="937" w:type="dxa"/>
            <w:tcBorders>
              <w:top w:val="single" w:sz="4" w:space="0" w:color="auto"/>
              <w:bottom w:val="single" w:sz="4" w:space="0" w:color="auto"/>
            </w:tcBorders>
            <w:vAlign w:val="center"/>
          </w:tcPr>
          <w:p>
            <w:pPr>
              <w:pStyle w:val="style0"/>
              <w:tabs>
                <w:tab w:val="left" w:leader="none" w:pos="2618"/>
              </w:tabs>
              <w:spacing w:before="120" w:after="120"/>
              <w:jc w:val="center"/>
              <w:rPr>
                <w:b/>
                <w:bCs/>
                <w:sz w:val="6"/>
              </w:rPr>
            </w:pPr>
            <w:r>
              <w:rPr>
                <w:i/>
              </w:rPr>
              <w:t>Sáng</w:t>
            </w:r>
          </w:p>
        </w:tc>
        <w:tc>
          <w:tcPr>
            <w:tcW w:w="7870" w:type="dxa"/>
            <w:tcBorders>
              <w:top w:val="single" w:sz="4" w:space="0" w:color="auto"/>
              <w:bottom w:val="single" w:sz="4" w:space="0" w:color="auto"/>
            </w:tcBorders>
          </w:tcPr>
          <w:p>
            <w:pPr>
              <w:pStyle w:val="style0"/>
              <w:tabs>
                <w:tab w:val="left" w:leader="none" w:pos="-567"/>
                <w:tab w:val="left" w:leader="none" w:pos="-426"/>
              </w:tabs>
              <w:spacing w:before="120" w:after="120"/>
              <w:jc w:val="both"/>
              <w:rPr>
                <w:b/>
                <w:bCs/>
                <w:color w:val="ff0000"/>
              </w:rPr>
            </w:pPr>
            <w:r>
              <w:rPr>
                <w:bCs/>
                <w:color w:val="ff0000"/>
              </w:rPr>
              <w:t>- 7h50: Đ/c Chiến, đ/c Đào, đ/c Trung và các đồng chí UV BTV Thành ủy</w:t>
            </w:r>
            <w:r>
              <w:rPr>
                <w:b/>
                <w:bCs/>
                <w:color w:val="ff0000"/>
              </w:rPr>
              <w:t xml:space="preserve"> </w:t>
            </w:r>
            <w:r>
              <w:rPr>
                <w:color w:val="ff0000"/>
                <w:lang w:val="en-US"/>
              </w:rPr>
              <w:t>dự Hội nghị toàn quốc quán triệt, triển khai tổng kết việc thực hiện Nghị quyết số 18-NQ/TW, ngày 25/10/2017 của Ban Chấp hành Trung ương Đảng khóa XII</w:t>
            </w:r>
            <w:r>
              <w:rPr>
                <w:color w:val="ff0000"/>
              </w:rPr>
              <w:t>,</w:t>
            </w:r>
            <w:r>
              <w:rPr>
                <w:color w:val="ff0000"/>
                <w:lang w:val="en-US"/>
              </w:rPr>
              <w:t xml:space="preserve"> giải pháp tăng tốc phát triển kinh tế - xã hội năm 2025</w:t>
            </w:r>
            <w:r>
              <w:rPr>
                <w:color w:val="ff0000"/>
              </w:rPr>
              <w:t>; tại điểm cầu Hội trường Thành ủy</w:t>
            </w:r>
          </w:p>
        </w:tc>
      </w:tr>
      <w:tr>
        <w:tblPrEx/>
        <w:trPr>
          <w:trHeight w:val="1466" w:hRule="atLeast"/>
          <w:jc w:val="center"/>
        </w:trPr>
        <w:tc>
          <w:tcPr>
            <w:tcW w:w="1419" w:type="dxa"/>
            <w:vMerge w:val="continue"/>
            <w:tcBorders/>
            <w:vAlign w:val="center"/>
          </w:tcPr>
          <w:p>
            <w:pPr>
              <w:pStyle w:val="style0"/>
              <w:tabs>
                <w:tab w:val="left" w:leader="none" w:pos="2600"/>
              </w:tabs>
              <w:spacing w:before="120" w:after="120"/>
              <w:jc w:val="center"/>
              <w:rPr>
                <w:b/>
                <w:bCs/>
              </w:rPr>
            </w:pPr>
          </w:p>
        </w:tc>
        <w:tc>
          <w:tcPr>
            <w:tcW w:w="937" w:type="dxa"/>
            <w:tcBorders>
              <w:top w:val="single" w:sz="4" w:space="0" w:color="auto"/>
            </w:tcBorders>
            <w:vAlign w:val="center"/>
          </w:tcPr>
          <w:p>
            <w:pPr>
              <w:pStyle w:val="style0"/>
              <w:tabs>
                <w:tab w:val="left" w:leader="none" w:pos="2618"/>
              </w:tabs>
              <w:spacing w:before="120" w:after="120"/>
              <w:jc w:val="center"/>
              <w:rPr>
                <w:i/>
                <w:iCs/>
              </w:rPr>
            </w:pPr>
            <w:r>
              <w:rPr>
                <w:i/>
                <w:iCs/>
              </w:rPr>
              <w:t>Chiều</w:t>
            </w:r>
          </w:p>
        </w:tc>
        <w:tc>
          <w:tcPr>
            <w:tcW w:w="7870" w:type="dxa"/>
            <w:tcBorders>
              <w:top w:val="single" w:sz="4" w:space="0" w:color="auto"/>
            </w:tcBorders>
          </w:tcPr>
          <w:p>
            <w:pPr>
              <w:pStyle w:val="style0"/>
              <w:tabs>
                <w:tab w:val="left" w:leader="none" w:pos="-567"/>
                <w:tab w:val="left" w:leader="none" w:pos="-426"/>
              </w:tabs>
              <w:spacing w:before="120" w:after="120"/>
              <w:jc w:val="both"/>
              <w:rPr>
                <w:color w:val="auto"/>
                <w:position w:val="-6"/>
              </w:rPr>
            </w:pPr>
            <w:r>
              <w:rPr>
                <w:color w:val="auto"/>
                <w:position w:val="-6"/>
              </w:rPr>
              <w:t>- 14h00: Đ/c Sơn, đ/c Hải dự ra mắt mô hình "Cộng đồng tôn giáo và dân cư thực hiện bảo vệ môi trường"; tại Chùa Lập Thạch, Phường Đông Lễ</w:t>
            </w:r>
          </w:p>
        </w:tc>
      </w:tr>
    </w:tbl>
    <w:p>
      <w:pPr>
        <w:pStyle w:val="style0"/>
        <w:tabs>
          <w:tab w:val="left" w:leader="none" w:pos="-567"/>
          <w:tab w:val="left" w:leader="none" w:pos="-426"/>
        </w:tabs>
        <w:ind w:left="720"/>
        <w:jc w:val="both"/>
        <w:rPr>
          <w:b/>
          <w:bCs/>
          <w:sz w:val="6"/>
        </w:rPr>
      </w:pPr>
    </w:p>
    <w:p>
      <w:pPr>
        <w:pStyle w:val="style0"/>
        <w:tabs>
          <w:tab w:val="left" w:leader="none" w:pos="-567"/>
          <w:tab w:val="left" w:leader="none" w:pos="-426"/>
        </w:tabs>
        <w:spacing w:after="120"/>
        <w:ind w:left="720"/>
        <w:jc w:val="both"/>
        <w:rPr>
          <w:b/>
          <w:bCs/>
        </w:rPr>
      </w:pPr>
      <w:r>
        <w:rPr>
          <w:b/>
          <w:bCs/>
        </w:rPr>
        <w:t>* Dự kiến Lịch tuần tới:</w:t>
      </w:r>
    </w:p>
    <w:p>
      <w:pPr>
        <w:pStyle w:val="style0"/>
        <w:tabs>
          <w:tab w:val="left" w:leader="none" w:pos="-567"/>
          <w:tab w:val="left" w:leader="none" w:pos="-426"/>
        </w:tabs>
        <w:spacing w:after="120"/>
        <w:ind w:firstLine="720"/>
        <w:jc w:val="both"/>
        <w:rPr>
          <w:bCs/>
          <w:i/>
          <w:lang w:val="en-US"/>
        </w:rPr>
      </w:pPr>
      <w:r>
        <w:rPr>
          <w:bCs/>
        </w:rPr>
        <w:t xml:space="preserve">- 7h15, thứ hai, ngày 02/12/2024: Đ/c Chiến, đ/c Đào, đ/c Trung và các đồng chí UV BTV Thành ủy chào cờ tháng 12 </w:t>
      </w:r>
      <w:r>
        <w:rPr>
          <w:bCs/>
          <w:i/>
        </w:rPr>
        <w:t>(theo Kế hoạch của từng đơn vị)</w:t>
      </w:r>
    </w:p>
    <w:p>
      <w:pPr>
        <w:pStyle w:val="style0"/>
        <w:tabs>
          <w:tab w:val="left" w:leader="none" w:pos="-567"/>
          <w:tab w:val="left" w:leader="none" w:pos="-426"/>
        </w:tabs>
        <w:spacing w:after="120"/>
        <w:ind w:firstLine="720"/>
        <w:jc w:val="both"/>
        <w:rPr>
          <w:bCs/>
          <w:color w:val="auto"/>
          <w:lang w:val="en-US"/>
        </w:rPr>
      </w:pPr>
      <w:r>
        <w:rPr>
          <w:bCs/>
          <w:color w:val="auto"/>
          <w:lang w:val="en-US"/>
        </w:rPr>
        <w:t>- 14h00</w:t>
      </w:r>
      <w:r>
        <w:rPr>
          <w:bCs/>
          <w:color w:val="auto"/>
          <w:lang w:val="en-US"/>
        </w:rPr>
        <w:t xml:space="preserve">, </w:t>
      </w:r>
      <w:r>
        <w:rPr>
          <w:bCs/>
          <w:color w:val="auto"/>
        </w:rPr>
        <w:t>thứ hai, ngày 02/12/2024</w:t>
      </w:r>
      <w:r>
        <w:rPr>
          <w:bCs/>
          <w:color w:val="auto"/>
          <w:lang w:val="en-US"/>
        </w:rPr>
        <w:t>: Đ/c Chiến, đ/c Huệ, đ/c Dũng làm việc với Đảng ủy Phường 3; tại Đảng ủy Phường 3</w:t>
      </w:r>
    </w:p>
    <w:p>
      <w:pPr>
        <w:pStyle w:val="style0"/>
        <w:tabs>
          <w:tab w:val="left" w:leader="none" w:pos="-567"/>
          <w:tab w:val="left" w:leader="none" w:pos="-426"/>
        </w:tabs>
        <w:spacing w:after="120"/>
        <w:ind w:firstLine="720"/>
        <w:jc w:val="both"/>
        <w:rPr>
          <w:bCs/>
        </w:rPr>
      </w:pPr>
      <w:r>
        <w:rPr>
          <w:rStyle w:val="style4099"/>
        </w:rPr>
        <w:t>-</w:t>
      </w:r>
      <w:r>
        <w:rPr>
          <w:rStyle w:val="style4099"/>
          <w:lang w:val="en-US"/>
        </w:rPr>
        <w:t xml:space="preserve"> </w:t>
      </w:r>
      <w:r>
        <w:rPr>
          <w:rStyle w:val="style4099"/>
        </w:rPr>
        <w:t xml:space="preserve">Từ ngày 04/12-06/12/2024: Đ/c Chiến, </w:t>
      </w:r>
      <w:r>
        <w:rPr>
          <w:rStyle w:val="style4099"/>
          <w:lang w:val="en-US"/>
        </w:rPr>
        <w:t xml:space="preserve">đ/c Đào, đ/c Trung, </w:t>
      </w:r>
      <w:r>
        <w:rPr>
          <w:rStyle w:val="style4099"/>
        </w:rPr>
        <w:t xml:space="preserve">đ/c Huệ, đ/c Đăng, đ/c Hải dự </w:t>
      </w:r>
      <w:r>
        <w:rPr>
          <w:rStyle w:val="style4099"/>
          <w:lang w:val="en-US"/>
        </w:rPr>
        <w:t>k</w:t>
      </w:r>
      <w:r>
        <w:rPr>
          <w:rStyle w:val="style4099"/>
        </w:rPr>
        <w:t>ỳ họp thứ 28, HĐND tỉnh khóa VII, nhiệm kỳ 2021-2026; tại Hội trường HĐND tỉnh</w:t>
      </w:r>
    </w:p>
    <w:p>
      <w:pPr>
        <w:pStyle w:val="style0"/>
        <w:tabs>
          <w:tab w:val="left" w:leader="none" w:pos="-567"/>
          <w:tab w:val="left" w:leader="none" w:pos="-426"/>
        </w:tabs>
        <w:ind w:left="720"/>
        <w:jc w:val="right"/>
        <w:rPr/>
      </w:pPr>
      <w:r>
        <w:rPr>
          <w:b/>
          <w:bCs/>
        </w:rPr>
        <w:t>THÀNH ỦY ĐÔNG HÀ</w:t>
      </w:r>
    </w:p>
    <w:sectPr>
      <w:headerReference w:type="even" r:id="rId2"/>
      <w:headerReference w:type="default" r:id="rId3"/>
      <w:pgSz w:w="11907" w:h="16840" w:orient="portrait"/>
      <w:pgMar w:top="993" w:right="567" w:bottom="993" w:left="1418" w:header="567"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EF" w:usb1="C0007841" w:usb2="00000009" w:usb3="00000000" w:csb0="000001FF" w:csb1="00000000"/>
  </w:font>
  <w:font w:name="Calibri">
    <w:altName w:val="Calibri"/>
    <w:panose1 w:val="020f0502020002030204"/>
    <w:charset w:val="00"/>
    <w:family w:val="swiss"/>
    <w:pitch w:val="variable"/>
    <w:sig w:usb0="A00002EF" w:usb1="4000207B" w:usb2="00000000" w:usb3="00000000" w:csb0="0000009F" w:csb1="00000000"/>
  </w:font>
  <w:font w:name="Cambria">
    <w:altName w:val="Cambria"/>
    <w:panose1 w:val="02040503050004030204"/>
    <w:charset w:val="00"/>
    <w:family w:val="roman"/>
    <w:pitch w:val="variable"/>
    <w:sig w:usb0="A00002EF" w:usb1="4000004B" w:usb2="00000000" w:usb3="00000000" w:csb0="000000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framePr w:wrap="around" w:hAnchor="margin" w:vAnchor="text" w:xAlign="center" w:y="1"/>
      <w:rPr>
        <w:rStyle w:val="style41"/>
      </w:rPr>
    </w:pPr>
    <w:r>
      <w:rPr>
        <w:rStyle w:val="style41"/>
      </w:rPr>
      <w:fldChar w:fldCharType="begin"/>
    </w:r>
    <w:r>
      <w:rPr>
        <w:rStyle w:val="style41"/>
      </w:rPr>
      <w:instrText xml:space="preserve">PAGE  </w:instrText>
    </w:r>
    <w:r>
      <w:rPr>
        <w:rStyle w:val="style41"/>
      </w:rPr>
      <w:fldChar w:fldCharType="end"/>
    </w:r>
  </w:p>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76"/>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40"/>
  <w:drawingGridVerticalSpacing w:val="381"/>
  <w:displayHorizontalDrawingGridEvery w:val="2"/>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Calibri" w:hAnsi="Times New Roman"/>
        <w:color w:val="000000"/>
        <w:sz w:val="28"/>
        <w:szCs w:val="28"/>
        <w:lang w:val="en-US" w:bidi="ar-SA" w:eastAsia="en-US"/>
      </w:rPr>
    </w:rPrDefault>
    <w:pPrDefault>
      <w:pPr>
        <w:spacing w:after="200" w:lineRule="auto" w:line="276"/>
      </w:pPr>
    </w:pPrDefault>
  </w:docDefaults>
  <w:style w:type="paragraph" w:default="1" w:styleId="style0">
    <w:name w:val="Normal"/>
    <w:next w:val="style0"/>
    <w:qFormat/>
    <w:pPr/>
    <w:rPr>
      <w:lang w:val="vi-VN"/>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pPr>
      <w:tabs>
        <w:tab w:val="center" w:leader="none" w:pos="4320"/>
        <w:tab w:val="right" w:leader="none" w:pos="8640"/>
      </w:tabs>
      <w:spacing w:after="0" w:lineRule="auto" w:line="240"/>
    </w:pPr>
    <w:rPr>
      <w:rFonts w:eastAsia="Times New Roman"/>
      <w:color w:val="auto"/>
      <w:sz w:val="20"/>
      <w:szCs w:val="20"/>
    </w:rPr>
  </w:style>
  <w:style w:type="character" w:customStyle="1" w:styleId="style4097">
    <w:name w:val="Header Char_161b049d-bd13-41e1-9ec4-ee329515cdfa"/>
    <w:basedOn w:val="style65"/>
    <w:next w:val="style4097"/>
    <w:link w:val="style31"/>
    <w:rPr>
      <w:rFonts w:eastAsia="Times New Roman"/>
      <w:color w:val="auto"/>
      <w:sz w:val="20"/>
      <w:szCs w:val="20"/>
      <w:lang w:val="vi-VN"/>
    </w:rPr>
  </w:style>
  <w:style w:type="character" w:styleId="style41">
    <w:name w:val="page number"/>
    <w:next w:val="style41"/>
    <w:rPr>
      <w:rFonts w:ascii="Times New Roman" w:cs="Times New Roman" w:eastAsia="Calibri" w:hAnsi="Times New Roman"/>
    </w:rPr>
  </w:style>
  <w:style w:type="paragraph" w:styleId="style62">
    <w:name w:val="Title"/>
    <w:basedOn w:val="style0"/>
    <w:next w:val="style62"/>
    <w:link w:val="style4098"/>
    <w:qFormat/>
    <w:pPr>
      <w:spacing w:after="0" w:lineRule="auto" w:line="240"/>
      <w:jc w:val="center"/>
    </w:pPr>
    <w:rPr>
      <w:rFonts w:eastAsia="Times New Roman"/>
      <w:b/>
      <w:bCs/>
      <w:color w:val="auto"/>
      <w:sz w:val="32"/>
      <w:szCs w:val="20"/>
    </w:rPr>
  </w:style>
  <w:style w:type="character" w:customStyle="1" w:styleId="style4098">
    <w:name w:val="Title Char_c9346abb-5c58-4ce9-8a38-996daa6a6c83"/>
    <w:basedOn w:val="style65"/>
    <w:next w:val="style4098"/>
    <w:link w:val="style62"/>
    <w:rPr>
      <w:rFonts w:eastAsia="Times New Roman"/>
      <w:b/>
      <w:bCs/>
      <w:color w:val="auto"/>
      <w:sz w:val="32"/>
      <w:szCs w:val="20"/>
      <w:lang w:val="vi-VN"/>
    </w:rPr>
  </w:style>
  <w:style w:type="paragraph" w:styleId="style179">
    <w:name w:val="List Paragraph"/>
    <w:basedOn w:val="style0"/>
    <w:next w:val="style179"/>
    <w:qFormat/>
    <w:uiPriority w:val="34"/>
    <w:pPr>
      <w:ind w:left="720"/>
      <w:contextualSpacing/>
    </w:pPr>
    <w:rPr/>
  </w:style>
  <w:style w:type="character" w:customStyle="1" w:styleId="style4099">
    <w:name w:val="fontstyle01"/>
    <w:basedOn w:val="style65"/>
    <w:next w:val="style4099"/>
    <w:rPr>
      <w:rFonts w:ascii="Times New Roman" w:cs="Times New Roman" w:hAnsi="Times New Roman" w:hint="default"/>
      <w:b w:val="false"/>
      <w:bCs w:val="false"/>
      <w:i w:val="false"/>
      <w:iCs w:val="false"/>
      <w:color w:val="000000"/>
      <w:sz w:val="28"/>
      <w:szCs w:val="2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969</Words>
  <Pages>3</Pages>
  <Characters>3525</Characters>
  <Application>WPS Office</Application>
  <DocSecurity>0</DocSecurity>
  <Paragraphs>82</Paragraphs>
  <ScaleCrop>false</ScaleCrop>
  <LinksUpToDate>false</LinksUpToDate>
  <CharactersWithSpaces>4438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2024-11-29T09:52:18Z</dcterms:created>
  <dc:creator>User</dc:creator>
  <lastModifiedBy>M2101K7BG</lastModifiedBy>
  <dcterms:modified xsi:type="dcterms:W3CDTF">2024-11-29T09:52:18Z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391d8f1dfdcb47ac9392a6db29358838</vt:lpwstr>
  </property>
</Properties>
</file>