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0E" w:rsidRPr="008422D5" w:rsidRDefault="00CF600E" w:rsidP="00CF600E">
      <w:pPr>
        <w:pStyle w:val="Title"/>
        <w:rPr>
          <w:sz w:val="28"/>
          <w:szCs w:val="28"/>
        </w:rPr>
      </w:pPr>
      <w:r w:rsidRPr="008422D5">
        <w:rPr>
          <w:sz w:val="28"/>
          <w:szCs w:val="28"/>
        </w:rPr>
        <w:t>LỊCH LÀM VIỆC CỦA BAN THƯỜNG VỤ THÀNH ỦY</w:t>
      </w:r>
    </w:p>
    <w:p w:rsidR="00CF600E" w:rsidRDefault="00CF600E" w:rsidP="00CF600E">
      <w:pPr>
        <w:spacing w:after="0"/>
        <w:jc w:val="center"/>
        <w:rPr>
          <w:b/>
        </w:rPr>
      </w:pPr>
      <w:r>
        <w:rPr>
          <w:b/>
        </w:rPr>
        <w:t xml:space="preserve">ngày </w:t>
      </w:r>
      <w:r w:rsidR="000E12E2">
        <w:rPr>
          <w:b/>
          <w:lang w:val="en-US"/>
        </w:rPr>
        <w:t>0</w:t>
      </w:r>
      <w:r>
        <w:rPr>
          <w:b/>
          <w:lang w:val="en-US"/>
        </w:rPr>
        <w:t>4</w:t>
      </w:r>
      <w:r w:rsidR="00353E87">
        <w:rPr>
          <w:b/>
          <w:lang w:val="en-US"/>
        </w:rPr>
        <w:t xml:space="preserve"> và</w:t>
      </w:r>
      <w:r w:rsidRPr="008422D5">
        <w:rPr>
          <w:b/>
        </w:rPr>
        <w:t xml:space="preserve"> </w:t>
      </w:r>
      <w:r w:rsidR="00931EAF">
        <w:rPr>
          <w:b/>
        </w:rPr>
        <w:t>05</w:t>
      </w:r>
      <w:r w:rsidRPr="008422D5">
        <w:rPr>
          <w:b/>
        </w:rPr>
        <w:t>/</w:t>
      </w:r>
      <w:r w:rsidR="00931EAF">
        <w:rPr>
          <w:b/>
        </w:rPr>
        <w:t>5</w:t>
      </w:r>
      <w:r w:rsidRPr="008422D5">
        <w:rPr>
          <w:b/>
        </w:rPr>
        <w:t>/2023</w:t>
      </w:r>
    </w:p>
    <w:p w:rsidR="00CF600E" w:rsidRPr="00353E87" w:rsidRDefault="00CF600E" w:rsidP="00CF600E">
      <w:pPr>
        <w:spacing w:after="0"/>
        <w:jc w:val="center"/>
        <w:rPr>
          <w:lang w:val="en-US"/>
        </w:rPr>
      </w:pPr>
      <w:r w:rsidRPr="008422D5">
        <w:t xml:space="preserve">----- 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940"/>
        <w:gridCol w:w="7298"/>
      </w:tblGrid>
      <w:tr w:rsidR="00931EAF" w:rsidRPr="00060113" w:rsidTr="000A24F5">
        <w:trPr>
          <w:trHeight w:val="432"/>
        </w:trPr>
        <w:tc>
          <w:tcPr>
            <w:tcW w:w="9674" w:type="dxa"/>
            <w:gridSpan w:val="3"/>
            <w:tcBorders>
              <w:bottom w:val="single" w:sz="4" w:space="0" w:color="auto"/>
            </w:tcBorders>
            <w:vAlign w:val="center"/>
          </w:tcPr>
          <w:p w:rsidR="00931EAF" w:rsidRPr="00060113" w:rsidRDefault="00931EAF" w:rsidP="00353E87">
            <w:pPr>
              <w:spacing w:before="240" w:after="240" w:line="360" w:lineRule="exact"/>
              <w:jc w:val="both"/>
              <w:rPr>
                <w:i/>
              </w:rPr>
            </w:pPr>
            <w:r w:rsidRPr="00060113">
              <w:rPr>
                <w:i/>
              </w:rPr>
              <w:t xml:space="preserve">- Từ 01/5 đến </w:t>
            </w:r>
            <w:r w:rsidR="00E61165" w:rsidRPr="00060113">
              <w:rPr>
                <w:i/>
              </w:rPr>
              <w:t>0</w:t>
            </w:r>
            <w:r w:rsidR="00E61165" w:rsidRPr="00060113">
              <w:rPr>
                <w:i/>
                <w:lang w:val="en-US"/>
              </w:rPr>
              <w:t>3</w:t>
            </w:r>
            <w:r w:rsidRPr="00060113">
              <w:rPr>
                <w:i/>
              </w:rPr>
              <w:t>/5: nghỉ lễ Giỗ tổ Hùng Vương (10/3 âm lịch), Giải phóng miền Nam thống nhất đất nước (30/4) và Quốc tế Lao động 01/5</w:t>
            </w:r>
          </w:p>
        </w:tc>
      </w:tr>
      <w:tr w:rsidR="009D6601" w:rsidRPr="00060113" w:rsidTr="00931EAF">
        <w:trPr>
          <w:trHeight w:val="458"/>
        </w:trPr>
        <w:tc>
          <w:tcPr>
            <w:tcW w:w="1436" w:type="dxa"/>
            <w:vMerge w:val="restart"/>
            <w:tcBorders>
              <w:top w:val="single" w:sz="4" w:space="0" w:color="auto"/>
            </w:tcBorders>
            <w:vAlign w:val="center"/>
          </w:tcPr>
          <w:p w:rsidR="009D6601" w:rsidRPr="00060113" w:rsidRDefault="009D6601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b/>
              </w:rPr>
            </w:pPr>
            <w:r w:rsidRPr="00060113">
              <w:rPr>
                <w:b/>
                <w:lang w:val="en-US"/>
              </w:rPr>
              <w:t>Th</w:t>
            </w:r>
            <w:r w:rsidRPr="00060113">
              <w:rPr>
                <w:b/>
              </w:rPr>
              <w:t>ứ năm</w:t>
            </w:r>
          </w:p>
          <w:p w:rsidR="009D6601" w:rsidRPr="00060113" w:rsidRDefault="009D6601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b/>
              </w:rPr>
            </w:pPr>
            <w:r w:rsidRPr="00060113">
              <w:rPr>
                <w:b/>
              </w:rPr>
              <w:t>04/5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9D6601" w:rsidRPr="00060113" w:rsidRDefault="009D6601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i/>
              </w:rPr>
            </w:pPr>
            <w:r w:rsidRPr="00060113">
              <w:rPr>
                <w:i/>
                <w:lang w:val="en-US"/>
              </w:rPr>
              <w:t>S</w:t>
            </w:r>
            <w:r w:rsidRPr="00060113">
              <w:rPr>
                <w:i/>
              </w:rPr>
              <w:t xml:space="preserve">áng </w:t>
            </w:r>
          </w:p>
        </w:tc>
        <w:tc>
          <w:tcPr>
            <w:tcW w:w="7298" w:type="dxa"/>
            <w:tcBorders>
              <w:top w:val="single" w:sz="4" w:space="0" w:color="auto"/>
            </w:tcBorders>
            <w:vAlign w:val="center"/>
          </w:tcPr>
          <w:p w:rsidR="009D6601" w:rsidRPr="00060113" w:rsidRDefault="000E12E2" w:rsidP="00353E87">
            <w:pPr>
              <w:spacing w:before="240" w:after="240" w:line="360" w:lineRule="exact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- 9h00: Đ/c Trung dự làm việc tại UBND tỉnh về quy hoạch chung của thành phố</w:t>
            </w:r>
          </w:p>
        </w:tc>
      </w:tr>
      <w:tr w:rsidR="009D6601" w:rsidRPr="00060113" w:rsidTr="0093396D">
        <w:trPr>
          <w:trHeight w:val="458"/>
        </w:trPr>
        <w:tc>
          <w:tcPr>
            <w:tcW w:w="1436" w:type="dxa"/>
            <w:vMerge/>
            <w:vAlign w:val="center"/>
          </w:tcPr>
          <w:p w:rsidR="009D6601" w:rsidRPr="00060113" w:rsidRDefault="009D6601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9D6601" w:rsidRPr="00060113" w:rsidRDefault="009D6601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i/>
                <w:lang w:val="en-US"/>
              </w:rPr>
            </w:pPr>
            <w:r w:rsidRPr="00060113">
              <w:rPr>
                <w:i/>
                <w:lang w:val="en-US"/>
              </w:rPr>
              <w:t>Chiều</w:t>
            </w:r>
          </w:p>
        </w:tc>
        <w:tc>
          <w:tcPr>
            <w:tcW w:w="7298" w:type="dxa"/>
            <w:tcBorders>
              <w:top w:val="single" w:sz="4" w:space="0" w:color="auto"/>
            </w:tcBorders>
            <w:vAlign w:val="center"/>
          </w:tcPr>
          <w:p w:rsidR="009D6601" w:rsidRPr="00060113" w:rsidRDefault="000E12E2" w:rsidP="00353E87">
            <w:pPr>
              <w:spacing w:before="240" w:after="240" w:line="360" w:lineRule="exact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- 14h30: Đ/c Trung, đ/c Quý dự Hội nghị giao ban giữa Công an, Quân sự thành phố về thực hiện phối hợp theo Nghị định số 03/2019/NĐ-CP của Chính phủ; tại Hội trường BCH Quân sự thành phố </w:t>
            </w:r>
          </w:p>
        </w:tc>
      </w:tr>
      <w:tr w:rsidR="000E12E2" w:rsidRPr="00060113" w:rsidTr="000E12E2">
        <w:trPr>
          <w:trHeight w:val="976"/>
        </w:trPr>
        <w:tc>
          <w:tcPr>
            <w:tcW w:w="1436" w:type="dxa"/>
            <w:vMerge w:val="restart"/>
            <w:tcBorders>
              <w:top w:val="single" w:sz="4" w:space="0" w:color="auto"/>
            </w:tcBorders>
            <w:vAlign w:val="center"/>
          </w:tcPr>
          <w:p w:rsidR="000E12E2" w:rsidRPr="00060113" w:rsidRDefault="000E12E2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b/>
              </w:rPr>
            </w:pPr>
            <w:r w:rsidRPr="00060113">
              <w:rPr>
                <w:b/>
                <w:lang w:val="en-US"/>
              </w:rPr>
              <w:t>Th</w:t>
            </w:r>
            <w:r w:rsidRPr="00060113">
              <w:rPr>
                <w:b/>
              </w:rPr>
              <w:t>ứ sáu</w:t>
            </w:r>
          </w:p>
          <w:p w:rsidR="000E12E2" w:rsidRPr="00060113" w:rsidRDefault="000E12E2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b/>
                <w:lang w:val="en-US"/>
              </w:rPr>
            </w:pPr>
            <w:r w:rsidRPr="00060113">
              <w:rPr>
                <w:b/>
                <w:lang w:val="en-US"/>
              </w:rPr>
              <w:t>05/5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0E12E2" w:rsidRPr="00060113" w:rsidRDefault="000E12E2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i/>
              </w:rPr>
            </w:pPr>
            <w:r w:rsidRPr="00060113">
              <w:rPr>
                <w:i/>
                <w:lang w:val="en-US"/>
              </w:rPr>
              <w:t>S</w:t>
            </w:r>
            <w:r w:rsidRPr="00060113">
              <w:rPr>
                <w:i/>
              </w:rPr>
              <w:t xml:space="preserve">áng </w:t>
            </w:r>
          </w:p>
        </w:tc>
        <w:tc>
          <w:tcPr>
            <w:tcW w:w="7298" w:type="dxa"/>
            <w:tcBorders>
              <w:top w:val="single" w:sz="4" w:space="0" w:color="auto"/>
            </w:tcBorders>
            <w:vAlign w:val="center"/>
          </w:tcPr>
          <w:p w:rsidR="000E12E2" w:rsidRPr="00060113" w:rsidRDefault="000E12E2" w:rsidP="00353E87">
            <w:pPr>
              <w:spacing w:before="240" w:after="240" w:line="360" w:lineRule="exact"/>
              <w:jc w:val="both"/>
              <w:rPr>
                <w:iCs/>
              </w:rPr>
            </w:pPr>
            <w:r w:rsidRPr="00060113">
              <w:rPr>
                <w:iCs/>
                <w:lang w:val="en-US"/>
              </w:rPr>
              <w:t>- 8h00: Đ/c Đào và các đồng chí UV BTV Thành ủy Trưởng các Ban Đảng dự Hội nghị giao ban Trưởng, Phó các cơ quan tham mưu giúp việc Thành ủy; tại Hội trường Thành ủy</w:t>
            </w:r>
          </w:p>
        </w:tc>
      </w:tr>
      <w:tr w:rsidR="000E12E2" w:rsidRPr="00060113" w:rsidTr="00AD5023">
        <w:trPr>
          <w:trHeight w:val="1266"/>
        </w:trPr>
        <w:tc>
          <w:tcPr>
            <w:tcW w:w="1436" w:type="dxa"/>
            <w:vMerge/>
            <w:vAlign w:val="center"/>
          </w:tcPr>
          <w:p w:rsidR="000E12E2" w:rsidRPr="00060113" w:rsidRDefault="000E12E2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0E12E2" w:rsidRPr="00060113" w:rsidRDefault="000E12E2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i/>
                <w:lang w:val="en-US"/>
              </w:rPr>
            </w:pPr>
            <w:r w:rsidRPr="00060113">
              <w:rPr>
                <w:i/>
                <w:lang w:val="en-US"/>
              </w:rPr>
              <w:t>Chiều</w:t>
            </w:r>
          </w:p>
        </w:tc>
        <w:tc>
          <w:tcPr>
            <w:tcW w:w="72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E12E2" w:rsidRPr="00353E87" w:rsidRDefault="000E12E2" w:rsidP="00353E87">
            <w:pPr>
              <w:spacing w:before="240" w:after="240" w:line="360" w:lineRule="exact"/>
              <w:jc w:val="both"/>
              <w:rPr>
                <w:iCs/>
                <w:color w:val="auto"/>
                <w:lang w:val="en-US"/>
              </w:rPr>
            </w:pPr>
            <w:r w:rsidRPr="00353E87">
              <w:rPr>
                <w:iCs/>
                <w:color w:val="auto"/>
                <w:lang w:val="en-US"/>
              </w:rPr>
              <w:t xml:space="preserve">- 14h00: Đ/c Thắng, đ/c Trung dự họp phiên </w:t>
            </w:r>
            <w:r w:rsidRPr="00353E87">
              <w:rPr>
                <w:color w:val="auto"/>
                <w:shd w:val="clear" w:color="auto" w:fill="FFFFFF"/>
              </w:rPr>
              <w:t>toàn thể UBND tỉnh để xem xét thông qua đồ án</w:t>
            </w:r>
            <w:r w:rsidRPr="00353E87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353E87">
              <w:rPr>
                <w:color w:val="auto"/>
                <w:shd w:val="clear" w:color="auto" w:fill="FFFFFF"/>
              </w:rPr>
              <w:t>Điều chỉnh Quy hoạch chung thành phố Đông Hà đến năm 2045</w:t>
            </w:r>
            <w:r w:rsidRPr="00353E87">
              <w:rPr>
                <w:color w:val="auto"/>
                <w:shd w:val="clear" w:color="auto" w:fill="FFFFFF"/>
                <w:lang w:val="en-US"/>
              </w:rPr>
              <w:t xml:space="preserve">; tại </w:t>
            </w:r>
            <w:r w:rsidRPr="00353E87">
              <w:rPr>
                <w:color w:val="auto"/>
                <w:shd w:val="clear" w:color="auto" w:fill="FFFFFF"/>
              </w:rPr>
              <w:t>Hội trường</w:t>
            </w:r>
            <w:r w:rsidRPr="00353E87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353E87">
              <w:rPr>
                <w:color w:val="auto"/>
                <w:shd w:val="clear" w:color="auto" w:fill="FFFFFF"/>
              </w:rPr>
              <w:t>UBND tỉnh</w:t>
            </w:r>
            <w:r w:rsidRPr="00353E87">
              <w:rPr>
                <w:color w:val="auto"/>
                <w:shd w:val="clear" w:color="auto" w:fill="FFFFFF"/>
                <w:lang w:val="en-US"/>
              </w:rPr>
              <w:t xml:space="preserve"> Quảng Trị</w:t>
            </w:r>
          </w:p>
        </w:tc>
      </w:tr>
      <w:tr w:rsidR="000E12E2" w:rsidRPr="00060113" w:rsidTr="000E12E2">
        <w:trPr>
          <w:trHeight w:val="1302"/>
        </w:trPr>
        <w:tc>
          <w:tcPr>
            <w:tcW w:w="1436" w:type="dxa"/>
            <w:vMerge/>
            <w:vAlign w:val="center"/>
          </w:tcPr>
          <w:p w:rsidR="000E12E2" w:rsidRPr="00060113" w:rsidRDefault="000E12E2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E12E2" w:rsidRPr="00060113" w:rsidRDefault="000E12E2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2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12E2" w:rsidRPr="000E12E2" w:rsidRDefault="000E12E2" w:rsidP="00353E87">
            <w:pPr>
              <w:spacing w:before="240" w:after="240" w:line="360" w:lineRule="exact"/>
              <w:jc w:val="both"/>
              <w:rPr>
                <w:iCs/>
                <w:lang w:val="en-US"/>
              </w:rPr>
            </w:pPr>
            <w:r w:rsidRPr="00AD5023">
              <w:rPr>
                <w:iCs/>
              </w:rPr>
              <w:t xml:space="preserve">- 14h00: Đ/c </w:t>
            </w:r>
            <w:r w:rsidRPr="00AD5023">
              <w:rPr>
                <w:iCs/>
                <w:lang w:val="en-US"/>
              </w:rPr>
              <w:t>Đào</w:t>
            </w:r>
            <w:r w:rsidRPr="00AD5023">
              <w:rPr>
                <w:iCs/>
              </w:rPr>
              <w:t xml:space="preserve">, đ/c </w:t>
            </w:r>
            <w:r w:rsidRPr="00AD5023">
              <w:rPr>
                <w:iCs/>
                <w:lang w:val="en-US"/>
              </w:rPr>
              <w:t>Dũng</w:t>
            </w:r>
            <w:r w:rsidRPr="00AD5023">
              <w:rPr>
                <w:iCs/>
              </w:rPr>
              <w:t>, đ/c Hải dự Hội nghị tiếp xúc cử tri phường 4 của Đại biểu Quốc hội khóa XV; tại Nhà Văn hóa phường 4</w:t>
            </w:r>
          </w:p>
        </w:tc>
      </w:tr>
      <w:tr w:rsidR="000E12E2" w:rsidRPr="00060113" w:rsidTr="00ED070B">
        <w:trPr>
          <w:trHeight w:val="488"/>
        </w:trPr>
        <w:tc>
          <w:tcPr>
            <w:tcW w:w="1436" w:type="dxa"/>
            <w:vMerge/>
            <w:vAlign w:val="center"/>
          </w:tcPr>
          <w:p w:rsidR="000E12E2" w:rsidRPr="00060113" w:rsidRDefault="000E12E2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E12E2" w:rsidRPr="00060113" w:rsidRDefault="000E12E2" w:rsidP="00353E87">
            <w:pPr>
              <w:tabs>
                <w:tab w:val="left" w:pos="2618"/>
              </w:tabs>
              <w:spacing w:before="240" w:after="24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298" w:type="dxa"/>
            <w:tcBorders>
              <w:top w:val="dotted" w:sz="4" w:space="0" w:color="auto"/>
            </w:tcBorders>
            <w:vAlign w:val="center"/>
          </w:tcPr>
          <w:p w:rsidR="000E12E2" w:rsidRPr="000E12E2" w:rsidRDefault="000E12E2" w:rsidP="00353E87">
            <w:pPr>
              <w:spacing w:before="240" w:after="240" w:line="360" w:lineRule="exact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- 14h00: Đ/c Thủy</w:t>
            </w:r>
            <w:r w:rsidR="00353E87">
              <w:rPr>
                <w:iCs/>
                <w:lang w:val="en-US"/>
              </w:rPr>
              <w:t xml:space="preserve">, đ/c Tiến </w:t>
            </w:r>
            <w:r>
              <w:rPr>
                <w:iCs/>
                <w:lang w:val="en-US"/>
              </w:rPr>
              <w:t xml:space="preserve">dự giám sát </w:t>
            </w:r>
            <w:r w:rsidR="00353E87">
              <w:rPr>
                <w:iCs/>
                <w:lang w:val="en-US"/>
              </w:rPr>
              <w:t>của Ban Pháp chế HĐND thành phố đối với UBND phường Đông Lễ; tại UBND phường Đông Lễ</w:t>
            </w:r>
          </w:p>
        </w:tc>
      </w:tr>
    </w:tbl>
    <w:p w:rsidR="00665837" w:rsidRPr="00E61165" w:rsidRDefault="00CF600E" w:rsidP="00931EAF">
      <w:pPr>
        <w:spacing w:before="120"/>
        <w:jc w:val="right"/>
        <w:rPr>
          <w:lang w:val="en-US"/>
        </w:rPr>
      </w:pPr>
      <w:r w:rsidRPr="008422D5">
        <w:rPr>
          <w:b/>
        </w:rPr>
        <w:t>THÀNH ỦY ĐÔNG HÀ</w:t>
      </w:r>
    </w:p>
    <w:sectPr w:rsidR="00665837" w:rsidRPr="00E61165" w:rsidSect="006017BA">
      <w:headerReference w:type="even" r:id="rId8"/>
      <w:headerReference w:type="default" r:id="rId9"/>
      <w:pgSz w:w="11907" w:h="16840" w:code="9"/>
      <w:pgMar w:top="1134" w:right="851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30F" w:rsidRDefault="00B1530F" w:rsidP="00A910C4">
      <w:pPr>
        <w:spacing w:after="0" w:line="240" w:lineRule="auto"/>
      </w:pPr>
      <w:r>
        <w:separator/>
      </w:r>
    </w:p>
  </w:endnote>
  <w:endnote w:type="continuationSeparator" w:id="1">
    <w:p w:rsidR="00B1530F" w:rsidRDefault="00B1530F" w:rsidP="00A9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30F" w:rsidRDefault="00B1530F" w:rsidP="00A910C4">
      <w:pPr>
        <w:spacing w:after="0" w:line="240" w:lineRule="auto"/>
      </w:pPr>
      <w:r>
        <w:separator/>
      </w:r>
    </w:p>
  </w:footnote>
  <w:footnote w:type="continuationSeparator" w:id="1">
    <w:p w:rsidR="00B1530F" w:rsidRDefault="00B1530F" w:rsidP="00A9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1" w:rsidRDefault="00C339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44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1181" w:rsidRDefault="00B153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1" w:rsidRDefault="00B1530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17843"/>
    <w:multiLevelType w:val="hybridMultilevel"/>
    <w:tmpl w:val="6E729328"/>
    <w:lvl w:ilvl="0" w:tplc="D32A70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00E"/>
    <w:rsid w:val="00012258"/>
    <w:rsid w:val="000220A3"/>
    <w:rsid w:val="00060113"/>
    <w:rsid w:val="000916BF"/>
    <w:rsid w:val="00092A10"/>
    <w:rsid w:val="000A0469"/>
    <w:rsid w:val="000D3164"/>
    <w:rsid w:val="000E12E2"/>
    <w:rsid w:val="00105376"/>
    <w:rsid w:val="00117FE6"/>
    <w:rsid w:val="00135F02"/>
    <w:rsid w:val="00147311"/>
    <w:rsid w:val="00190006"/>
    <w:rsid w:val="001A31C4"/>
    <w:rsid w:val="001E75F8"/>
    <w:rsid w:val="001F52E8"/>
    <w:rsid w:val="001F6D17"/>
    <w:rsid w:val="00227139"/>
    <w:rsid w:val="0024109D"/>
    <w:rsid w:val="00257BCB"/>
    <w:rsid w:val="00262B9B"/>
    <w:rsid w:val="002838A0"/>
    <w:rsid w:val="002B4E45"/>
    <w:rsid w:val="002E6C5B"/>
    <w:rsid w:val="00301A10"/>
    <w:rsid w:val="00332BDB"/>
    <w:rsid w:val="00336EBE"/>
    <w:rsid w:val="00345A79"/>
    <w:rsid w:val="00353E87"/>
    <w:rsid w:val="003544F1"/>
    <w:rsid w:val="003926E3"/>
    <w:rsid w:val="003F78A9"/>
    <w:rsid w:val="004517A6"/>
    <w:rsid w:val="00455239"/>
    <w:rsid w:val="00460836"/>
    <w:rsid w:val="004A3005"/>
    <w:rsid w:val="004A5AD4"/>
    <w:rsid w:val="004B5B1C"/>
    <w:rsid w:val="004D1225"/>
    <w:rsid w:val="004E6BFC"/>
    <w:rsid w:val="004F02DE"/>
    <w:rsid w:val="00502C75"/>
    <w:rsid w:val="005333DE"/>
    <w:rsid w:val="00553761"/>
    <w:rsid w:val="0055585F"/>
    <w:rsid w:val="00561C4C"/>
    <w:rsid w:val="00593231"/>
    <w:rsid w:val="005969B4"/>
    <w:rsid w:val="005B2839"/>
    <w:rsid w:val="005D6094"/>
    <w:rsid w:val="006017BA"/>
    <w:rsid w:val="0061441A"/>
    <w:rsid w:val="00645860"/>
    <w:rsid w:val="00665837"/>
    <w:rsid w:val="0068620C"/>
    <w:rsid w:val="006A76DC"/>
    <w:rsid w:val="006B4F06"/>
    <w:rsid w:val="006D0571"/>
    <w:rsid w:val="00716749"/>
    <w:rsid w:val="00723C1B"/>
    <w:rsid w:val="007361CB"/>
    <w:rsid w:val="00754353"/>
    <w:rsid w:val="00773FD3"/>
    <w:rsid w:val="00776449"/>
    <w:rsid w:val="007A2D6C"/>
    <w:rsid w:val="007F7B2D"/>
    <w:rsid w:val="00800F5A"/>
    <w:rsid w:val="008117B4"/>
    <w:rsid w:val="00816398"/>
    <w:rsid w:val="00851955"/>
    <w:rsid w:val="008E0277"/>
    <w:rsid w:val="00900B76"/>
    <w:rsid w:val="009135EB"/>
    <w:rsid w:val="00931EAF"/>
    <w:rsid w:val="00941256"/>
    <w:rsid w:val="009738EF"/>
    <w:rsid w:val="009854C7"/>
    <w:rsid w:val="009919E2"/>
    <w:rsid w:val="00994E2E"/>
    <w:rsid w:val="009C0445"/>
    <w:rsid w:val="009D6601"/>
    <w:rsid w:val="009F2A2B"/>
    <w:rsid w:val="00A13F30"/>
    <w:rsid w:val="00A140C0"/>
    <w:rsid w:val="00A14B83"/>
    <w:rsid w:val="00A179E2"/>
    <w:rsid w:val="00A62F93"/>
    <w:rsid w:val="00A67FC5"/>
    <w:rsid w:val="00A910C4"/>
    <w:rsid w:val="00A97B43"/>
    <w:rsid w:val="00AD5023"/>
    <w:rsid w:val="00AE68DE"/>
    <w:rsid w:val="00AF7102"/>
    <w:rsid w:val="00B1530F"/>
    <w:rsid w:val="00B242FA"/>
    <w:rsid w:val="00B344E4"/>
    <w:rsid w:val="00B42FB2"/>
    <w:rsid w:val="00B60A47"/>
    <w:rsid w:val="00BA18D9"/>
    <w:rsid w:val="00BB6E53"/>
    <w:rsid w:val="00BF25DE"/>
    <w:rsid w:val="00C03628"/>
    <w:rsid w:val="00C03C00"/>
    <w:rsid w:val="00C33976"/>
    <w:rsid w:val="00C82031"/>
    <w:rsid w:val="00CA7AA8"/>
    <w:rsid w:val="00CE2E08"/>
    <w:rsid w:val="00CF600E"/>
    <w:rsid w:val="00D025A8"/>
    <w:rsid w:val="00D126AB"/>
    <w:rsid w:val="00D12D4C"/>
    <w:rsid w:val="00DE718A"/>
    <w:rsid w:val="00DF5412"/>
    <w:rsid w:val="00DF6B24"/>
    <w:rsid w:val="00E05B0A"/>
    <w:rsid w:val="00E1373C"/>
    <w:rsid w:val="00E357FA"/>
    <w:rsid w:val="00E61165"/>
    <w:rsid w:val="00E723C0"/>
    <w:rsid w:val="00EA4F5E"/>
    <w:rsid w:val="00EB5549"/>
    <w:rsid w:val="00ED0288"/>
    <w:rsid w:val="00ED6493"/>
    <w:rsid w:val="00F0681C"/>
    <w:rsid w:val="00F23CF9"/>
    <w:rsid w:val="00F41A62"/>
    <w:rsid w:val="00F616BF"/>
    <w:rsid w:val="00F65D93"/>
    <w:rsid w:val="00F7113F"/>
    <w:rsid w:val="00F841F4"/>
    <w:rsid w:val="00FB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2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600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CF600E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CF600E"/>
  </w:style>
  <w:style w:type="paragraph" w:styleId="Title">
    <w:name w:val="Title"/>
    <w:basedOn w:val="Normal"/>
    <w:link w:val="TitleChar"/>
    <w:qFormat/>
    <w:rsid w:val="00CF600E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F600E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CF6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4940-A543-4940-8F40-E53D85F4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2023-05-04T08:09:00Z</dcterms:created>
  <dcterms:modified xsi:type="dcterms:W3CDTF">2023-05-04T08:23:00Z</dcterms:modified>
</cp:coreProperties>
</file>