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5520"/>
      </w:tblGrid>
      <w:tr w:rsidR="00C51E63" w:rsidRPr="004803B9" w:rsidTr="001B7F09">
        <w:tc>
          <w:tcPr>
            <w:tcW w:w="4140" w:type="dxa"/>
          </w:tcPr>
          <w:p w:rsidR="00C51E63" w:rsidRPr="004803B9" w:rsidRDefault="00C51E63" w:rsidP="004803B9">
            <w:pPr>
              <w:spacing w:line="288" w:lineRule="auto"/>
              <w:jc w:val="center"/>
              <w:rPr>
                <w:color w:val="000000" w:themeColor="text1"/>
                <w:sz w:val="28"/>
                <w:szCs w:val="28"/>
              </w:rPr>
            </w:pPr>
            <w:r w:rsidRPr="004803B9">
              <w:rPr>
                <w:color w:val="000000" w:themeColor="text1"/>
                <w:sz w:val="28"/>
                <w:szCs w:val="28"/>
              </w:rPr>
              <w:t>ĐẢNG BỘ TỈNH QUẢNG TRỊ</w:t>
            </w:r>
          </w:p>
          <w:p w:rsidR="00C51E63" w:rsidRPr="004803B9" w:rsidRDefault="00C51E63" w:rsidP="004803B9">
            <w:pPr>
              <w:spacing w:line="288" w:lineRule="auto"/>
              <w:jc w:val="center"/>
              <w:rPr>
                <w:color w:val="000000" w:themeColor="text1"/>
                <w:sz w:val="28"/>
                <w:szCs w:val="28"/>
              </w:rPr>
            </w:pPr>
            <w:r w:rsidRPr="004803B9">
              <w:rPr>
                <w:b/>
                <w:color w:val="000000" w:themeColor="text1"/>
                <w:sz w:val="28"/>
                <w:szCs w:val="28"/>
              </w:rPr>
              <w:t>THÀNH ỦY ĐÔNG HÀ</w:t>
            </w:r>
          </w:p>
          <w:p w:rsidR="00C51E63" w:rsidRPr="004803B9" w:rsidRDefault="00C51E63" w:rsidP="004803B9">
            <w:pPr>
              <w:spacing w:line="288" w:lineRule="auto"/>
              <w:ind w:firstLine="34"/>
              <w:jc w:val="center"/>
              <w:rPr>
                <w:b/>
                <w:color w:val="000000" w:themeColor="text1"/>
                <w:sz w:val="28"/>
                <w:szCs w:val="28"/>
              </w:rPr>
            </w:pPr>
            <w:r w:rsidRPr="004803B9">
              <w:rPr>
                <w:b/>
                <w:color w:val="000000" w:themeColor="text1"/>
                <w:sz w:val="28"/>
                <w:szCs w:val="28"/>
              </w:rPr>
              <w:t>*</w:t>
            </w:r>
          </w:p>
          <w:p w:rsidR="00C51E63" w:rsidRPr="004803B9" w:rsidRDefault="00C51E63" w:rsidP="004803B9">
            <w:pPr>
              <w:spacing w:line="288" w:lineRule="auto"/>
              <w:ind w:firstLine="34"/>
              <w:jc w:val="center"/>
              <w:rPr>
                <w:color w:val="000000" w:themeColor="text1"/>
                <w:sz w:val="28"/>
                <w:szCs w:val="28"/>
              </w:rPr>
            </w:pPr>
            <w:r w:rsidRPr="004803B9">
              <w:rPr>
                <w:color w:val="000000" w:themeColor="text1"/>
                <w:sz w:val="28"/>
                <w:szCs w:val="28"/>
              </w:rPr>
              <w:t>Số</w:t>
            </w:r>
            <w:r w:rsidR="008A6EB0">
              <w:rPr>
                <w:color w:val="000000" w:themeColor="text1"/>
                <w:sz w:val="28"/>
                <w:szCs w:val="28"/>
                <w:lang w:val="en-US"/>
              </w:rPr>
              <w:t xml:space="preserve">   </w:t>
            </w:r>
            <w:r w:rsidRPr="004803B9">
              <w:rPr>
                <w:color w:val="000000" w:themeColor="text1"/>
                <w:sz w:val="28"/>
                <w:szCs w:val="28"/>
              </w:rPr>
              <w:t>-BC/TU</w:t>
            </w:r>
          </w:p>
        </w:tc>
        <w:tc>
          <w:tcPr>
            <w:tcW w:w="5520" w:type="dxa"/>
          </w:tcPr>
          <w:p w:rsidR="00D64E37" w:rsidRPr="004803B9" w:rsidRDefault="00320CE7" w:rsidP="004803B9">
            <w:pPr>
              <w:spacing w:line="288" w:lineRule="auto"/>
              <w:jc w:val="center"/>
              <w:rPr>
                <w:b/>
                <w:color w:val="000000" w:themeColor="text1"/>
                <w:sz w:val="28"/>
                <w:szCs w:val="28"/>
              </w:rPr>
            </w:pPr>
            <w:r w:rsidRPr="00320CE7">
              <w:rPr>
                <w:color w:val="000000" w:themeColor="text1"/>
              </w:rPr>
              <w:pict>
                <v:line id="_x0000_s1026" style="position:absolute;left:0;text-align:left;z-index:251660288;mso-position-horizontal-relative:text;mso-position-vertical-relative:text" from="39.6pt,19.05pt" to="242.4pt,19.05pt"/>
              </w:pict>
            </w:r>
            <w:r w:rsidR="00C51E63" w:rsidRPr="004803B9">
              <w:rPr>
                <w:b/>
                <w:color w:val="000000" w:themeColor="text1"/>
                <w:sz w:val="30"/>
                <w:szCs w:val="28"/>
              </w:rPr>
              <w:t>ĐẢNG CỘNG SẢN VIỆT NAM</w:t>
            </w:r>
          </w:p>
          <w:p w:rsidR="00C51E63" w:rsidRPr="004803B9" w:rsidRDefault="00C51E63" w:rsidP="004803B9">
            <w:pPr>
              <w:spacing w:line="288" w:lineRule="auto"/>
              <w:jc w:val="center"/>
              <w:rPr>
                <w:b/>
                <w:color w:val="000000" w:themeColor="text1"/>
                <w:sz w:val="28"/>
                <w:szCs w:val="28"/>
                <w:lang w:val="en-US"/>
              </w:rPr>
            </w:pPr>
            <w:r w:rsidRPr="004803B9">
              <w:rPr>
                <w:i/>
                <w:color w:val="000000" w:themeColor="text1"/>
                <w:sz w:val="28"/>
                <w:szCs w:val="28"/>
              </w:rPr>
              <w:t xml:space="preserve">Đông Hà, ngàytháng </w:t>
            </w:r>
            <w:r w:rsidR="00416FE8" w:rsidRPr="004803B9">
              <w:rPr>
                <w:i/>
                <w:color w:val="000000" w:themeColor="text1"/>
                <w:sz w:val="28"/>
                <w:szCs w:val="28"/>
                <w:lang w:val="en-US"/>
              </w:rPr>
              <w:t>01</w:t>
            </w:r>
            <w:r w:rsidRPr="004803B9">
              <w:rPr>
                <w:i/>
                <w:color w:val="000000" w:themeColor="text1"/>
                <w:sz w:val="28"/>
                <w:szCs w:val="28"/>
              </w:rPr>
              <w:t xml:space="preserve"> năm 20</w:t>
            </w:r>
            <w:r w:rsidR="00416FE8" w:rsidRPr="004803B9">
              <w:rPr>
                <w:i/>
                <w:color w:val="000000" w:themeColor="text1"/>
                <w:sz w:val="28"/>
                <w:szCs w:val="28"/>
                <w:lang w:val="en-US"/>
              </w:rPr>
              <w:t>2</w:t>
            </w:r>
            <w:r w:rsidR="00F51108" w:rsidRPr="004803B9">
              <w:rPr>
                <w:i/>
                <w:color w:val="000000" w:themeColor="text1"/>
                <w:sz w:val="28"/>
                <w:szCs w:val="28"/>
                <w:lang w:val="en-US"/>
              </w:rPr>
              <w:t>1</w:t>
            </w:r>
          </w:p>
        </w:tc>
      </w:tr>
    </w:tbl>
    <w:p w:rsidR="00C51E63" w:rsidRPr="004803B9" w:rsidRDefault="00C51E63" w:rsidP="004803B9">
      <w:pPr>
        <w:ind w:firstLine="0"/>
        <w:jc w:val="center"/>
        <w:rPr>
          <w:b/>
          <w:color w:val="000000" w:themeColor="text1"/>
        </w:rPr>
      </w:pPr>
      <w:r w:rsidRPr="004803B9">
        <w:rPr>
          <w:b/>
          <w:color w:val="000000" w:themeColor="text1"/>
          <w:sz w:val="32"/>
          <w:szCs w:val="32"/>
        </w:rPr>
        <w:t>BÁO CÁO</w:t>
      </w:r>
    </w:p>
    <w:p w:rsidR="00C51E63" w:rsidRPr="004803B9" w:rsidRDefault="00C51E63" w:rsidP="004803B9">
      <w:pPr>
        <w:ind w:firstLine="567"/>
        <w:jc w:val="center"/>
        <w:rPr>
          <w:b/>
          <w:color w:val="000000" w:themeColor="text1"/>
        </w:rPr>
      </w:pPr>
      <w:r w:rsidRPr="004803B9">
        <w:rPr>
          <w:b/>
          <w:color w:val="000000" w:themeColor="text1"/>
        </w:rPr>
        <w:t>tổng kết công tác xây dựng Đảng năm 20</w:t>
      </w:r>
      <w:r w:rsidR="00F51108" w:rsidRPr="004803B9">
        <w:rPr>
          <w:b/>
          <w:color w:val="000000" w:themeColor="text1"/>
          <w:lang w:val="en-US"/>
        </w:rPr>
        <w:t>20</w:t>
      </w:r>
      <w:r w:rsidRPr="004803B9">
        <w:rPr>
          <w:b/>
          <w:color w:val="000000" w:themeColor="text1"/>
        </w:rPr>
        <w:t>,</w:t>
      </w:r>
    </w:p>
    <w:p w:rsidR="00C51E63" w:rsidRPr="004803B9" w:rsidRDefault="00C51E63" w:rsidP="004803B9">
      <w:pPr>
        <w:ind w:firstLine="567"/>
        <w:jc w:val="center"/>
        <w:rPr>
          <w:b/>
          <w:color w:val="000000" w:themeColor="text1"/>
          <w:lang w:val="en-US"/>
        </w:rPr>
      </w:pPr>
      <w:r w:rsidRPr="004803B9">
        <w:rPr>
          <w:b/>
          <w:color w:val="000000" w:themeColor="text1"/>
        </w:rPr>
        <w:t>phương hướng, nhiệm vụ năm 20</w:t>
      </w:r>
      <w:r w:rsidR="00F51108" w:rsidRPr="004803B9">
        <w:rPr>
          <w:b/>
          <w:color w:val="000000" w:themeColor="text1"/>
        </w:rPr>
        <w:t>2</w:t>
      </w:r>
      <w:r w:rsidR="00F51108" w:rsidRPr="004803B9">
        <w:rPr>
          <w:b/>
          <w:color w:val="000000" w:themeColor="text1"/>
          <w:lang w:val="en-US"/>
        </w:rPr>
        <w:t>1</w:t>
      </w:r>
    </w:p>
    <w:p w:rsidR="00B36E0E" w:rsidRPr="004803B9" w:rsidRDefault="00C51E63" w:rsidP="004803B9">
      <w:pPr>
        <w:ind w:firstLine="567"/>
        <w:jc w:val="center"/>
        <w:rPr>
          <w:color w:val="000000" w:themeColor="text1"/>
        </w:rPr>
      </w:pPr>
      <w:r w:rsidRPr="004803B9">
        <w:rPr>
          <w:color w:val="000000" w:themeColor="text1"/>
        </w:rPr>
        <w:t>---</w:t>
      </w:r>
      <w:r w:rsidR="003C2A3F" w:rsidRPr="004803B9">
        <w:rPr>
          <w:color w:val="000000" w:themeColor="text1"/>
        </w:rPr>
        <w:t>--</w:t>
      </w:r>
    </w:p>
    <w:p w:rsidR="00B77330" w:rsidRPr="004803B9" w:rsidRDefault="00C51E63" w:rsidP="009A6C32">
      <w:pPr>
        <w:spacing w:line="281" w:lineRule="auto"/>
        <w:ind w:firstLine="426"/>
        <w:rPr>
          <w:color w:val="000000" w:themeColor="text1"/>
          <w:lang w:val="en-US"/>
        </w:rPr>
      </w:pPr>
      <w:r w:rsidRPr="004803B9">
        <w:rPr>
          <w:color w:val="000000" w:themeColor="text1"/>
        </w:rPr>
        <w:t>Năm 20</w:t>
      </w:r>
      <w:r w:rsidR="00F51108" w:rsidRPr="004803B9">
        <w:rPr>
          <w:color w:val="000000" w:themeColor="text1"/>
          <w:lang w:val="en-US"/>
        </w:rPr>
        <w:t>20</w:t>
      </w:r>
      <w:r w:rsidRPr="004803B9">
        <w:rPr>
          <w:color w:val="000000" w:themeColor="text1"/>
        </w:rPr>
        <w:t xml:space="preserve"> là </w:t>
      </w:r>
      <w:r w:rsidR="009B53AE" w:rsidRPr="004803B9">
        <w:rPr>
          <w:color w:val="000000" w:themeColor="text1"/>
          <w:lang w:val="en-US"/>
        </w:rPr>
        <w:t>n</w:t>
      </w:r>
      <w:r w:rsidR="009B53AE" w:rsidRPr="004803B9">
        <w:rPr>
          <w:color w:val="000000"/>
          <w:lang w:val="it-IT"/>
        </w:rPr>
        <w:t xml:space="preserve">ăm cuối thực hiện Nghị quyết Đại hội Đảng các cấp nhiệm kỳ 2015 </w:t>
      </w:r>
      <w:r w:rsidR="00D83758">
        <w:rPr>
          <w:color w:val="000000"/>
          <w:lang w:val="it-IT"/>
        </w:rPr>
        <w:t>-</w:t>
      </w:r>
      <w:r w:rsidR="009B53AE" w:rsidRPr="004803B9">
        <w:rPr>
          <w:color w:val="000000"/>
          <w:lang w:val="it-IT"/>
        </w:rPr>
        <w:t xml:space="preserve"> 2020</w:t>
      </w:r>
      <w:r w:rsidR="00B77330" w:rsidRPr="004803B9">
        <w:rPr>
          <w:color w:val="000000"/>
          <w:lang w:val="it-IT"/>
        </w:rPr>
        <w:t>,</w:t>
      </w:r>
      <w:r w:rsidR="00A47522">
        <w:rPr>
          <w:color w:val="000000"/>
          <w:lang w:val="it-IT"/>
        </w:rPr>
        <w:t xml:space="preserve"> </w:t>
      </w:r>
      <w:r w:rsidR="00E177FF" w:rsidRPr="004803B9">
        <w:rPr>
          <w:color w:val="000000"/>
          <w:lang w:val="it-IT"/>
        </w:rPr>
        <w:t xml:space="preserve">diễn ra </w:t>
      </w:r>
      <w:r w:rsidR="009B53AE" w:rsidRPr="004803B9">
        <w:rPr>
          <w:color w:val="000000"/>
          <w:lang w:val="it-IT"/>
        </w:rPr>
        <w:t>Đại hội Đảng các cấp nhiệm  kỳ</w:t>
      </w:r>
      <w:r w:rsidR="00E177FF" w:rsidRPr="004803B9">
        <w:rPr>
          <w:color w:val="000000"/>
          <w:lang w:val="it-IT"/>
        </w:rPr>
        <w:t xml:space="preserve"> 2020 - 2025 </w:t>
      </w:r>
      <w:r w:rsidR="00D83758">
        <w:rPr>
          <w:color w:val="000000"/>
          <w:lang w:val="it-IT"/>
        </w:rPr>
        <w:t>và</w:t>
      </w:r>
      <w:r w:rsidR="00A47522">
        <w:rPr>
          <w:color w:val="000000"/>
          <w:lang w:val="it-IT"/>
        </w:rPr>
        <w:t xml:space="preserve"> </w:t>
      </w:r>
      <w:r w:rsidR="009B53AE" w:rsidRPr="004803B9">
        <w:rPr>
          <w:color w:val="000000"/>
          <w:lang w:val="it-IT"/>
        </w:rPr>
        <w:t>nhiều sự kiện chính trị trọng đại của quê hương, đất nước</w:t>
      </w:r>
      <w:r w:rsidR="00B77330" w:rsidRPr="004803B9">
        <w:rPr>
          <w:color w:val="000000"/>
          <w:lang w:val="it-IT"/>
        </w:rPr>
        <w:t>;</w:t>
      </w:r>
      <w:r w:rsidR="009B53AE" w:rsidRPr="004803B9">
        <w:rPr>
          <w:color w:val="000000"/>
          <w:lang w:val="it-IT"/>
        </w:rPr>
        <w:t xml:space="preserve"> đồng thời cũng là </w:t>
      </w:r>
      <w:r w:rsidR="009B53AE" w:rsidRPr="004803B9">
        <w:rPr>
          <w:color w:val="000000"/>
        </w:rPr>
        <w:t>năm gặp nhiều khó khăn</w:t>
      </w:r>
      <w:r w:rsidR="00E177FF" w:rsidRPr="004803B9">
        <w:rPr>
          <w:color w:val="000000"/>
          <w:lang w:val="en-US"/>
        </w:rPr>
        <w:t>,</w:t>
      </w:r>
      <w:r w:rsidR="009B53AE" w:rsidRPr="004803B9">
        <w:rPr>
          <w:color w:val="000000"/>
        </w:rPr>
        <w:t xml:space="preserve"> thách thức lớn</w:t>
      </w:r>
      <w:r w:rsidR="00A47522">
        <w:rPr>
          <w:color w:val="000000"/>
          <w:lang w:val="en-US"/>
        </w:rPr>
        <w:t xml:space="preserve"> của thiên tai, dịch bệnh </w:t>
      </w:r>
      <w:r w:rsidR="00B77330" w:rsidRPr="004803B9">
        <w:rPr>
          <w:color w:val="000000"/>
          <w:lang w:val="en-US"/>
        </w:rPr>
        <w:t xml:space="preserve">nhưng </w:t>
      </w:r>
      <w:r w:rsidRPr="004803B9">
        <w:rPr>
          <w:color w:val="000000" w:themeColor="text1"/>
        </w:rPr>
        <w:t>Đảng bộ, chính quyề</w:t>
      </w:r>
      <w:r w:rsidR="009B53AE" w:rsidRPr="004803B9">
        <w:rPr>
          <w:color w:val="000000" w:themeColor="text1"/>
        </w:rPr>
        <w:t xml:space="preserve">n và </w:t>
      </w:r>
      <w:r w:rsidR="009B53AE" w:rsidRPr="004803B9">
        <w:rPr>
          <w:color w:val="000000" w:themeColor="text1"/>
          <w:lang w:val="en-US"/>
        </w:rPr>
        <w:t>N</w:t>
      </w:r>
      <w:r w:rsidRPr="004803B9">
        <w:rPr>
          <w:color w:val="000000" w:themeColor="text1"/>
        </w:rPr>
        <w:t xml:space="preserve">hân dân thành phố </w:t>
      </w:r>
      <w:r w:rsidR="00B77330" w:rsidRPr="004803B9">
        <w:rPr>
          <w:color w:val="000000" w:themeColor="text1"/>
        </w:rPr>
        <w:t>phát huy tinh thần đoàn kết</w:t>
      </w:r>
      <w:r w:rsidR="00B77330" w:rsidRPr="004803B9">
        <w:rPr>
          <w:color w:val="000000" w:themeColor="text1"/>
          <w:lang w:val="en-US"/>
        </w:rPr>
        <w:t>,quyết tâm cao</w:t>
      </w:r>
      <w:r w:rsidR="00E177FF" w:rsidRPr="004803B9">
        <w:rPr>
          <w:color w:val="000000" w:themeColor="text1"/>
          <w:lang w:val="en-US"/>
        </w:rPr>
        <w:t>,</w:t>
      </w:r>
      <w:r w:rsidR="00E177FF" w:rsidRPr="004803B9">
        <w:rPr>
          <w:color w:val="000000" w:themeColor="text1"/>
        </w:rPr>
        <w:t xml:space="preserve">nỗ lực </w:t>
      </w:r>
      <w:r w:rsidR="00E177FF" w:rsidRPr="004803B9">
        <w:rPr>
          <w:color w:val="000000" w:themeColor="text1"/>
          <w:lang w:val="en-US"/>
        </w:rPr>
        <w:t xml:space="preserve">lớn vượt </w:t>
      </w:r>
      <w:r w:rsidR="00DF6D06" w:rsidRPr="004803B9">
        <w:rPr>
          <w:color w:val="000000" w:themeColor="text1"/>
        </w:rPr>
        <w:t xml:space="preserve">qua </w:t>
      </w:r>
      <w:r w:rsidR="00B77330" w:rsidRPr="004803B9">
        <w:rPr>
          <w:color w:val="000000" w:themeColor="text1"/>
          <w:lang w:val="en-US"/>
        </w:rPr>
        <w:t xml:space="preserve">mọi </w:t>
      </w:r>
      <w:r w:rsidR="00DF6D06" w:rsidRPr="004803B9">
        <w:rPr>
          <w:color w:val="000000" w:themeColor="text1"/>
        </w:rPr>
        <w:t xml:space="preserve">khó khăn, </w:t>
      </w:r>
      <w:r w:rsidR="00DF6D06" w:rsidRPr="004803B9">
        <w:rPr>
          <w:color w:val="000000" w:themeColor="text1"/>
          <w:lang w:val="en-US"/>
        </w:rPr>
        <w:t>thách thức</w:t>
      </w:r>
      <w:r w:rsidR="00D83758">
        <w:rPr>
          <w:color w:val="000000" w:themeColor="text1"/>
          <w:lang w:val="en-US"/>
        </w:rPr>
        <w:t xml:space="preserve"> tập trung lãnh đạo, chỉ đạo và tổ chức </w:t>
      </w:r>
      <w:r w:rsidRPr="004803B9">
        <w:rPr>
          <w:color w:val="000000" w:themeColor="text1"/>
        </w:rPr>
        <w:t xml:space="preserve">thực hiện </w:t>
      </w:r>
      <w:r w:rsidR="00B77330" w:rsidRPr="004803B9">
        <w:rPr>
          <w:color w:val="000000" w:themeColor="text1"/>
          <w:lang w:val="en-US"/>
        </w:rPr>
        <w:t>hoàn thành các nhiệm vụ đề ra.</w:t>
      </w:r>
    </w:p>
    <w:p w:rsidR="00673A6B" w:rsidRPr="004803B9" w:rsidRDefault="004A3B76" w:rsidP="009A6C32">
      <w:pPr>
        <w:spacing w:line="281" w:lineRule="auto"/>
        <w:ind w:firstLine="426"/>
        <w:rPr>
          <w:b/>
          <w:color w:val="000000" w:themeColor="text1"/>
          <w:lang w:val="en-US"/>
        </w:rPr>
      </w:pPr>
      <w:r w:rsidRPr="004803B9">
        <w:rPr>
          <w:b/>
          <w:color w:val="000000" w:themeColor="text1"/>
        </w:rPr>
        <w:t xml:space="preserve">I. </w:t>
      </w:r>
      <w:r w:rsidR="00EF32A0" w:rsidRPr="004803B9">
        <w:rPr>
          <w:b/>
          <w:color w:val="000000" w:themeColor="text1"/>
        </w:rPr>
        <w:t>KẾT QUẢ THỰC HIỆN CÔNG TÁC NĂM 20</w:t>
      </w:r>
      <w:r w:rsidR="00C72F95" w:rsidRPr="004803B9">
        <w:rPr>
          <w:b/>
          <w:color w:val="000000" w:themeColor="text1"/>
          <w:lang w:val="en-US"/>
        </w:rPr>
        <w:t>20</w:t>
      </w:r>
    </w:p>
    <w:p w:rsidR="00673A6B" w:rsidRPr="004803B9" w:rsidRDefault="00EF32A0" w:rsidP="009A6C32">
      <w:pPr>
        <w:spacing w:line="281" w:lineRule="auto"/>
        <w:ind w:firstLine="426"/>
        <w:rPr>
          <w:b/>
          <w:color w:val="000000" w:themeColor="text1"/>
          <w:lang w:val="en-US"/>
        </w:rPr>
      </w:pPr>
      <w:r w:rsidRPr="004803B9">
        <w:rPr>
          <w:b/>
          <w:color w:val="000000" w:themeColor="text1"/>
        </w:rPr>
        <w:t xml:space="preserve">1. Một số kết quả </w:t>
      </w:r>
      <w:r w:rsidR="00E177FF" w:rsidRPr="004803B9">
        <w:rPr>
          <w:b/>
          <w:color w:val="000000" w:themeColor="text1"/>
          <w:lang w:val="en-US"/>
        </w:rPr>
        <w:t>nổi bật</w:t>
      </w:r>
    </w:p>
    <w:p w:rsidR="0053472E" w:rsidRPr="004803B9" w:rsidRDefault="00EF32A0" w:rsidP="009A6C32">
      <w:pPr>
        <w:spacing w:line="281" w:lineRule="auto"/>
        <w:ind w:firstLine="426"/>
        <w:rPr>
          <w:bCs/>
          <w:color w:val="000000" w:themeColor="text1"/>
          <w:lang w:val="fi-FI"/>
        </w:rPr>
      </w:pPr>
      <w:r w:rsidRPr="004803B9">
        <w:rPr>
          <w:b/>
          <w:color w:val="000000" w:themeColor="text1"/>
        </w:rPr>
        <w:t>1.</w:t>
      </w:r>
      <w:r w:rsidR="004A3B76" w:rsidRPr="004803B9">
        <w:rPr>
          <w:b/>
          <w:color w:val="000000" w:themeColor="text1"/>
        </w:rPr>
        <w:t>1.</w:t>
      </w:r>
      <w:r w:rsidR="008C2BBA" w:rsidRPr="004803B9">
        <w:rPr>
          <w:color w:val="000000" w:themeColor="text1"/>
          <w:lang w:val="fi-FI"/>
        </w:rPr>
        <w:t xml:space="preserve">Phát huy những kết quả đạt được </w:t>
      </w:r>
      <w:r w:rsidR="00720D82" w:rsidRPr="004803B9">
        <w:rPr>
          <w:color w:val="000000" w:themeColor="text1"/>
          <w:lang w:val="fi-FI"/>
        </w:rPr>
        <w:t xml:space="preserve">của công tác xây dựng Đảng </w:t>
      </w:r>
      <w:r w:rsidR="009C6358" w:rsidRPr="004803B9">
        <w:rPr>
          <w:color w:val="000000" w:themeColor="text1"/>
          <w:lang w:val="fi-FI"/>
        </w:rPr>
        <w:t>năm 201</w:t>
      </w:r>
      <w:r w:rsidR="0053472E" w:rsidRPr="004803B9">
        <w:rPr>
          <w:color w:val="000000" w:themeColor="text1"/>
          <w:lang w:val="fi-FI"/>
        </w:rPr>
        <w:t>9</w:t>
      </w:r>
      <w:r w:rsidR="008C2BBA" w:rsidRPr="004803B9">
        <w:rPr>
          <w:color w:val="000000" w:themeColor="text1"/>
          <w:lang w:val="fi-FI"/>
        </w:rPr>
        <w:t xml:space="preserve">, căn cứ vào tình hình thực tiễn của thành phố và trên cơ sở nội dung ký cam kết thực hiện trách nhiệm của </w:t>
      </w:r>
      <w:r w:rsidR="008C2BBA" w:rsidRPr="004803B9">
        <w:rPr>
          <w:color w:val="000000" w:themeColor="text1"/>
        </w:rPr>
        <w:t>Ban Thường vụ</w:t>
      </w:r>
      <w:r w:rsidR="008C2BBA" w:rsidRPr="004803B9">
        <w:rPr>
          <w:color w:val="000000" w:themeColor="text1"/>
          <w:lang w:val="fi-FI"/>
        </w:rPr>
        <w:t xml:space="preserve"> Thành ủy và người đứng đầu cấp ủ</w:t>
      </w:r>
      <w:r w:rsidR="0053472E" w:rsidRPr="004803B9">
        <w:rPr>
          <w:color w:val="000000" w:themeColor="text1"/>
          <w:lang w:val="fi-FI"/>
        </w:rPr>
        <w:t>y trong năm 2020</w:t>
      </w:r>
      <w:r w:rsidR="00720D82" w:rsidRPr="004803B9">
        <w:rPr>
          <w:color w:val="000000" w:themeColor="text1"/>
          <w:lang w:val="fi-FI"/>
        </w:rPr>
        <w:t xml:space="preserve"> với Ban Thường vụ Tỉnh ủy</w:t>
      </w:r>
      <w:r w:rsidR="008C2BBA" w:rsidRPr="004803B9">
        <w:rPr>
          <w:color w:val="000000" w:themeColor="text1"/>
          <w:lang w:val="fi-FI"/>
        </w:rPr>
        <w:t>; Ban Chấp hành Đảng bộ thành phố</w:t>
      </w:r>
      <w:r w:rsidR="00A47522">
        <w:rPr>
          <w:color w:val="000000" w:themeColor="text1"/>
          <w:lang w:val="fi-FI"/>
        </w:rPr>
        <w:t xml:space="preserve"> </w:t>
      </w:r>
      <w:r w:rsidR="008C2BBA" w:rsidRPr="004803B9">
        <w:rPr>
          <w:color w:val="000000" w:themeColor="text1"/>
          <w:lang w:val="fi-FI"/>
        </w:rPr>
        <w:t xml:space="preserve">đã xác định </w:t>
      </w:r>
      <w:r w:rsidR="00720D82" w:rsidRPr="004803B9">
        <w:rPr>
          <w:color w:val="000000" w:themeColor="text1"/>
          <w:lang w:val="pl-PL"/>
        </w:rPr>
        <w:t>chủ đề năm</w:t>
      </w:r>
      <w:r w:rsidR="00720D82" w:rsidRPr="004803B9">
        <w:rPr>
          <w:color w:val="000000" w:themeColor="text1"/>
        </w:rPr>
        <w:t xml:space="preserve">: </w:t>
      </w:r>
      <w:r w:rsidR="00720D82" w:rsidRPr="004803B9">
        <w:rPr>
          <w:rFonts w:eastAsia="Arial"/>
          <w:color w:val="000000" w:themeColor="text1"/>
          <w:lang w:val="fi-FI"/>
        </w:rPr>
        <w:t>“</w:t>
      </w:r>
      <w:r w:rsidR="00720D82" w:rsidRPr="004803B9">
        <w:rPr>
          <w:i/>
          <w:color w:val="000000" w:themeColor="text1"/>
          <w:lang w:val="de-DE"/>
        </w:rPr>
        <w:t>Đề cao kỷ luật, kỷ cương, phát huy vai trò, trách nhiệm của người đứng đầu; n</w:t>
      </w:r>
      <w:r w:rsidR="00720D82" w:rsidRPr="004803B9">
        <w:rPr>
          <w:i/>
          <w:color w:val="000000" w:themeColor="text1"/>
          <w:lang w:val="fi-FI"/>
        </w:rPr>
        <w:t>âng cao ý thức, tính tiền phong, gương mẫu của cán bộ, đảng viên</w:t>
      </w:r>
      <w:r w:rsidR="00720D82" w:rsidRPr="004803B9">
        <w:rPr>
          <w:color w:val="000000" w:themeColor="text1"/>
          <w:lang w:val="fi-FI"/>
        </w:rPr>
        <w:t xml:space="preserve">” với </w:t>
      </w:r>
      <w:r w:rsidR="008B0C2C" w:rsidRPr="004803B9">
        <w:rPr>
          <w:bCs/>
          <w:color w:val="000000" w:themeColor="text1"/>
          <w:lang w:val="fi-FI"/>
        </w:rPr>
        <w:t>4</w:t>
      </w:r>
      <w:r w:rsidR="008C2BBA" w:rsidRPr="004803B9">
        <w:rPr>
          <w:bCs/>
          <w:color w:val="000000" w:themeColor="text1"/>
          <w:lang w:val="fi-FI"/>
        </w:rPr>
        <w:t xml:space="preserve"> nhiệm vụ trọng tâm </w:t>
      </w:r>
      <w:r w:rsidR="000E7686" w:rsidRPr="004803B9">
        <w:rPr>
          <w:bCs/>
          <w:color w:val="000000" w:themeColor="text1"/>
          <w:lang w:val="fi-FI"/>
        </w:rPr>
        <w:t xml:space="preserve">để </w:t>
      </w:r>
      <w:r w:rsidR="008C2BBA" w:rsidRPr="004803B9">
        <w:rPr>
          <w:bCs/>
          <w:color w:val="000000" w:themeColor="text1"/>
          <w:lang w:val="fi-FI"/>
        </w:rPr>
        <w:t>tập trung lãnh đạo, chỉ đạ</w:t>
      </w:r>
      <w:r w:rsidR="00486FCC" w:rsidRPr="004803B9">
        <w:rPr>
          <w:bCs/>
          <w:color w:val="000000" w:themeColor="text1"/>
          <w:lang w:val="fi-FI"/>
        </w:rPr>
        <w:t>o</w:t>
      </w:r>
      <w:r w:rsidR="0053472E" w:rsidRPr="004803B9">
        <w:rPr>
          <w:bCs/>
          <w:color w:val="000000" w:themeColor="text1"/>
          <w:lang w:val="fi-FI"/>
        </w:rPr>
        <w:t xml:space="preserve"> và tổ chức thực hiện</w:t>
      </w:r>
      <w:r w:rsidR="00486FCC" w:rsidRPr="004803B9">
        <w:rPr>
          <w:bCs/>
          <w:color w:val="000000" w:themeColor="text1"/>
          <w:lang w:val="fi-FI"/>
        </w:rPr>
        <w:t xml:space="preserve">. </w:t>
      </w:r>
      <w:r w:rsidR="00720D82" w:rsidRPr="004803B9">
        <w:rPr>
          <w:bCs/>
          <w:color w:val="000000" w:themeColor="text1"/>
          <w:lang w:val="fi-FI"/>
        </w:rPr>
        <w:t xml:space="preserve">Đồng thời, </w:t>
      </w:r>
      <w:r w:rsidR="009E53FC" w:rsidRPr="004803B9">
        <w:rPr>
          <w:bCs/>
          <w:color w:val="000000" w:themeColor="text1"/>
          <w:lang w:val="fi-FI"/>
        </w:rPr>
        <w:t>triển khai</w:t>
      </w:r>
      <w:r w:rsidR="008812BB" w:rsidRPr="004803B9">
        <w:rPr>
          <w:bCs/>
          <w:color w:val="000000" w:themeColor="text1"/>
          <w:lang w:val="fi-FI"/>
        </w:rPr>
        <w:t xml:space="preserve"> ký </w:t>
      </w:r>
      <w:r w:rsidR="008C2BBA" w:rsidRPr="004803B9">
        <w:rPr>
          <w:bCs/>
          <w:color w:val="000000" w:themeColor="text1"/>
          <w:lang w:val="fi-FI"/>
        </w:rPr>
        <w:t xml:space="preserve">cam kết </w:t>
      </w:r>
      <w:r w:rsidR="009E53FC" w:rsidRPr="004803B9">
        <w:rPr>
          <w:bCs/>
          <w:color w:val="000000" w:themeColor="text1"/>
          <w:lang w:val="fi-FI"/>
        </w:rPr>
        <w:t xml:space="preserve">trách nhiệm </w:t>
      </w:r>
      <w:r w:rsidR="00E177FF" w:rsidRPr="004803B9">
        <w:rPr>
          <w:bCs/>
          <w:color w:val="000000" w:themeColor="text1"/>
          <w:lang w:val="fi-FI"/>
        </w:rPr>
        <w:t xml:space="preserve">giữa tập thể lãnh đạo và </w:t>
      </w:r>
      <w:r w:rsidR="008C2BBA" w:rsidRPr="004803B9">
        <w:rPr>
          <w:bCs/>
          <w:color w:val="000000" w:themeColor="text1"/>
          <w:lang w:val="fi-FI"/>
        </w:rPr>
        <w:t xml:space="preserve">người đứng đầu các </w:t>
      </w:r>
      <w:r w:rsidR="009E53FC" w:rsidRPr="004803B9">
        <w:rPr>
          <w:bCs/>
          <w:color w:val="000000" w:themeColor="text1"/>
          <w:lang w:val="fi-FI"/>
        </w:rPr>
        <w:t>cơ quan, đơn vị</w:t>
      </w:r>
      <w:r w:rsidR="0053472E" w:rsidRPr="004803B9">
        <w:rPr>
          <w:bCs/>
          <w:color w:val="000000" w:themeColor="text1"/>
          <w:lang w:val="fi-FI"/>
        </w:rPr>
        <w:t>, địa phương</w:t>
      </w:r>
      <w:r w:rsidR="008C2BBA" w:rsidRPr="004803B9">
        <w:rPr>
          <w:bCs/>
          <w:color w:val="000000" w:themeColor="text1"/>
          <w:lang w:val="fi-FI"/>
        </w:rPr>
        <w:t xml:space="preserve"> với </w:t>
      </w:r>
      <w:r w:rsidR="00E177FF" w:rsidRPr="004803B9">
        <w:rPr>
          <w:bCs/>
          <w:color w:val="000000" w:themeColor="text1"/>
          <w:lang w:val="fi-FI"/>
        </w:rPr>
        <w:t xml:space="preserve">Ban Thường vụ Thành ủy </w:t>
      </w:r>
      <w:r w:rsidR="00A47522">
        <w:rPr>
          <w:bCs/>
          <w:color w:val="000000" w:themeColor="text1"/>
          <w:lang w:val="fi-FI"/>
        </w:rPr>
        <w:t xml:space="preserve">trong đó lựa chọn </w:t>
      </w:r>
      <w:r w:rsidR="00E177FF" w:rsidRPr="004803B9">
        <w:rPr>
          <w:bCs/>
          <w:color w:val="000000" w:themeColor="text1"/>
          <w:lang w:val="fi-FI"/>
        </w:rPr>
        <w:t xml:space="preserve">các </w:t>
      </w:r>
      <w:r w:rsidR="00081CF7">
        <w:rPr>
          <w:bCs/>
          <w:color w:val="000000" w:themeColor="text1"/>
          <w:lang w:val="fi-FI"/>
        </w:rPr>
        <w:t xml:space="preserve">nhiệm vụ </w:t>
      </w:r>
      <w:r w:rsidR="008C2BBA" w:rsidRPr="004803B9">
        <w:rPr>
          <w:bCs/>
          <w:color w:val="000000" w:themeColor="text1"/>
          <w:lang w:val="fi-FI"/>
        </w:rPr>
        <w:t>trọ</w:t>
      </w:r>
      <w:r w:rsidR="00720D82" w:rsidRPr="004803B9">
        <w:rPr>
          <w:bCs/>
          <w:color w:val="000000" w:themeColor="text1"/>
          <w:lang w:val="fi-FI"/>
        </w:rPr>
        <w:t>ng tâm</w:t>
      </w:r>
      <w:r w:rsidR="00081CF7">
        <w:rPr>
          <w:bCs/>
          <w:color w:val="000000" w:themeColor="text1"/>
          <w:lang w:val="fi-FI"/>
        </w:rPr>
        <w:t xml:space="preserve">, trọng điểm, mang tính </w:t>
      </w:r>
      <w:r w:rsidR="008C2BBA" w:rsidRPr="004803B9">
        <w:rPr>
          <w:bCs/>
          <w:color w:val="000000" w:themeColor="text1"/>
          <w:lang w:val="fi-FI"/>
        </w:rPr>
        <w:t>đột phá</w:t>
      </w:r>
      <w:r w:rsidR="00741CEE" w:rsidRPr="004803B9">
        <w:rPr>
          <w:bCs/>
          <w:color w:val="000000" w:themeColor="text1"/>
          <w:lang w:val="fi-FI"/>
        </w:rPr>
        <w:t>;</w:t>
      </w:r>
      <w:r w:rsidR="009E53FC" w:rsidRPr="004803B9">
        <w:rPr>
          <w:bCs/>
          <w:color w:val="000000" w:themeColor="text1"/>
          <w:lang w:val="fi-FI"/>
        </w:rPr>
        <w:t xml:space="preserve"> qua đó, tạo được hiệu ứng lan tỏa và đạt </w:t>
      </w:r>
      <w:r w:rsidR="00756A3D">
        <w:rPr>
          <w:bCs/>
          <w:color w:val="000000" w:themeColor="text1"/>
          <w:lang w:val="fi-FI"/>
        </w:rPr>
        <w:t xml:space="preserve">được nhiều </w:t>
      </w:r>
      <w:r w:rsidR="009E53FC" w:rsidRPr="004803B9">
        <w:rPr>
          <w:bCs/>
          <w:color w:val="000000" w:themeColor="text1"/>
          <w:lang w:val="fi-FI"/>
        </w:rPr>
        <w:t>kết quả rõ nét</w:t>
      </w:r>
      <w:r w:rsidR="00756A3D">
        <w:rPr>
          <w:bCs/>
          <w:color w:val="000000" w:themeColor="text1"/>
          <w:lang w:val="fi-FI"/>
        </w:rPr>
        <w:t>.</w:t>
      </w:r>
    </w:p>
    <w:p w:rsidR="00290302" w:rsidRPr="004803B9" w:rsidRDefault="00D13A6B" w:rsidP="009A6C32">
      <w:pPr>
        <w:spacing w:line="281" w:lineRule="auto"/>
        <w:ind w:firstLine="426"/>
        <w:rPr>
          <w:color w:val="000000" w:themeColor="text1"/>
          <w:lang w:val="en-US"/>
        </w:rPr>
      </w:pPr>
      <w:r w:rsidRPr="004803B9">
        <w:rPr>
          <w:b/>
          <w:color w:val="000000" w:themeColor="text1"/>
        </w:rPr>
        <w:t>1.2.</w:t>
      </w:r>
      <w:r w:rsidR="00575C96" w:rsidRPr="004803B9">
        <w:rPr>
          <w:color w:val="000000" w:themeColor="text1"/>
          <w:lang w:val="en-US"/>
        </w:rPr>
        <w:t xml:space="preserve">Chú trọng chỉ đạo và tổ chức thực hiện công tác </w:t>
      </w:r>
      <w:r w:rsidR="009E53FC" w:rsidRPr="004803B9">
        <w:rPr>
          <w:color w:val="000000" w:themeColor="text1"/>
        </w:rPr>
        <w:t xml:space="preserve">xây dựng Đảng về chính trị, </w:t>
      </w:r>
      <w:r w:rsidR="00872AEA" w:rsidRPr="004803B9">
        <w:rPr>
          <w:color w:val="000000" w:themeColor="text1"/>
        </w:rPr>
        <w:t>tư tưởng</w:t>
      </w:r>
      <w:r w:rsidR="009E53FC" w:rsidRPr="004803B9">
        <w:rPr>
          <w:color w:val="000000" w:themeColor="text1"/>
        </w:rPr>
        <w:t xml:space="preserve"> và đạo đức</w:t>
      </w:r>
      <w:r w:rsidR="009F7F5F" w:rsidRPr="004803B9">
        <w:rPr>
          <w:color w:val="000000" w:themeColor="text1"/>
        </w:rPr>
        <w:t xml:space="preserve">; </w:t>
      </w:r>
      <w:r w:rsidR="000E7686" w:rsidRPr="004803B9">
        <w:rPr>
          <w:color w:val="000000" w:themeColor="text1"/>
          <w:lang w:val="sv-SE"/>
        </w:rPr>
        <w:t xml:space="preserve">tiếp tục đổi mới hình thức học tập, nghiên cứu Nghị quyết, Chỉ thị của Đảng qua hình thức trực tuyến; </w:t>
      </w:r>
      <w:r w:rsidR="000E7686" w:rsidRPr="004803B9">
        <w:rPr>
          <w:color w:val="000000" w:themeColor="text1"/>
          <w:lang w:val="nl-NL"/>
        </w:rPr>
        <w:t xml:space="preserve">thông tin thời sự cho cán bộ thuộc diện Ban Thường vụ Thành ủy quản lý đã nghỉ hưu trên địa bàn; </w:t>
      </w:r>
      <w:r w:rsidR="00E71DE1" w:rsidRPr="004803B9">
        <w:rPr>
          <w:color w:val="000000" w:themeColor="text1"/>
          <w:lang w:val="nl-NL"/>
        </w:rPr>
        <w:t xml:space="preserve">đẩy mạnh công tác tuyên truyền và </w:t>
      </w:r>
      <w:r w:rsidR="00E71DE1" w:rsidRPr="004803B9">
        <w:rPr>
          <w:color w:val="000000" w:themeColor="text1"/>
        </w:rPr>
        <w:t xml:space="preserve">tổ chức có hiệu quả, thiết thực các hoạt động kỷ niệm những ngày lễ trọng </w:t>
      </w:r>
      <w:r w:rsidR="00A47522">
        <w:rPr>
          <w:color w:val="000000" w:themeColor="text1"/>
          <w:lang w:val="en-US"/>
        </w:rPr>
        <w:t xml:space="preserve">đại </w:t>
      </w:r>
      <w:r w:rsidR="00E71DE1" w:rsidRPr="004803B9">
        <w:rPr>
          <w:color w:val="000000" w:themeColor="text1"/>
        </w:rPr>
        <w:t>của quê hương đất nước</w:t>
      </w:r>
      <w:r w:rsidR="00555B54">
        <w:rPr>
          <w:color w:val="000000" w:themeColor="text1"/>
          <w:lang w:val="en-US"/>
        </w:rPr>
        <w:t>;</w:t>
      </w:r>
      <w:r w:rsidR="00A47522">
        <w:rPr>
          <w:color w:val="000000" w:themeColor="text1"/>
          <w:lang w:val="en-US"/>
        </w:rPr>
        <w:t xml:space="preserve"> </w:t>
      </w:r>
      <w:r w:rsidR="00555B54">
        <w:rPr>
          <w:color w:val="000000" w:themeColor="text1"/>
          <w:lang w:val="en-US"/>
        </w:rPr>
        <w:t>đ</w:t>
      </w:r>
      <w:r w:rsidR="00720D82" w:rsidRPr="004803B9">
        <w:rPr>
          <w:color w:val="000000" w:themeColor="text1"/>
        </w:rPr>
        <w:t>ặc biệt</w:t>
      </w:r>
      <w:r w:rsidR="00C00677" w:rsidRPr="004803B9">
        <w:rPr>
          <w:color w:val="000000" w:themeColor="text1"/>
          <w:lang w:val="en-US"/>
        </w:rPr>
        <w:t xml:space="preserve"> trong các </w:t>
      </w:r>
      <w:r w:rsidR="00720D82" w:rsidRPr="004803B9">
        <w:rPr>
          <w:color w:val="000000" w:themeColor="text1"/>
        </w:rPr>
        <w:t xml:space="preserve">dịp </w:t>
      </w:r>
      <w:r w:rsidR="00720D82" w:rsidRPr="004803B9">
        <w:rPr>
          <w:color w:val="000000" w:themeColor="text1"/>
          <w:lang w:val="nl-NL"/>
        </w:rPr>
        <w:t xml:space="preserve">kỷ niệm </w:t>
      </w:r>
      <w:r w:rsidR="00E05EEE" w:rsidRPr="004803B9">
        <w:rPr>
          <w:rFonts w:eastAsia="Calibri"/>
          <w:color w:val="000000" w:themeColor="text1"/>
        </w:rPr>
        <w:t xml:space="preserve">90 năm Ngày thành lập Đảng cộng sản Việt Nam </w:t>
      </w:r>
      <w:r w:rsidR="00A47522">
        <w:rPr>
          <w:rFonts w:eastAsia="Calibri"/>
          <w:color w:val="000000" w:themeColor="text1"/>
          <w:lang w:val="en-US"/>
        </w:rPr>
        <w:t>(</w:t>
      </w:r>
      <w:r w:rsidR="00E05EEE" w:rsidRPr="004803B9">
        <w:rPr>
          <w:rFonts w:eastAsia="Calibri"/>
          <w:color w:val="000000" w:themeColor="text1"/>
        </w:rPr>
        <w:t>03/02/1930 – 03/02/2020</w:t>
      </w:r>
      <w:r w:rsidR="00A47522">
        <w:rPr>
          <w:rFonts w:eastAsia="Calibri"/>
          <w:color w:val="000000" w:themeColor="text1"/>
          <w:lang w:val="en-US"/>
        </w:rPr>
        <w:t>)</w:t>
      </w:r>
      <w:r w:rsidR="00E05EEE" w:rsidRPr="004803B9">
        <w:rPr>
          <w:rFonts w:eastAsia="Calibri"/>
          <w:color w:val="000000" w:themeColor="text1"/>
        </w:rPr>
        <w:t xml:space="preserve">; Đại hội Đảng các cấp thành phố Đông Hà </w:t>
      </w:r>
      <w:r w:rsidR="00C00677" w:rsidRPr="004803B9">
        <w:rPr>
          <w:rFonts w:eastAsia="Calibri"/>
          <w:color w:val="000000" w:themeColor="text1"/>
          <w:lang w:val="en-US"/>
        </w:rPr>
        <w:t xml:space="preserve">lần thứ XIII, </w:t>
      </w:r>
      <w:r w:rsidR="00E05EEE" w:rsidRPr="004803B9">
        <w:rPr>
          <w:rFonts w:eastAsia="Calibri"/>
          <w:color w:val="000000" w:themeColor="text1"/>
        </w:rPr>
        <w:t>Đại hội đại biểu Đảng bộ tỉnh lần thứ XVII</w:t>
      </w:r>
      <w:r w:rsidR="00C00677" w:rsidRPr="004803B9">
        <w:rPr>
          <w:rFonts w:eastAsia="Calibri"/>
          <w:color w:val="000000" w:themeColor="text1"/>
          <w:lang w:val="en-US"/>
        </w:rPr>
        <w:t>,</w:t>
      </w:r>
      <w:r w:rsidR="00C00677" w:rsidRPr="004803B9">
        <w:rPr>
          <w:rFonts w:eastAsia="Calibri"/>
          <w:color w:val="000000" w:themeColor="text1"/>
        </w:rPr>
        <w:t xml:space="preserve">nhiệm kỳ 2020 </w:t>
      </w:r>
      <w:r w:rsidR="00FD63BF">
        <w:rPr>
          <w:rFonts w:eastAsia="Calibri"/>
          <w:color w:val="000000" w:themeColor="text1"/>
          <w:lang w:val="en-US"/>
        </w:rPr>
        <w:t>-</w:t>
      </w:r>
      <w:r w:rsidR="00C00677" w:rsidRPr="004803B9">
        <w:rPr>
          <w:rFonts w:eastAsia="Calibri"/>
          <w:color w:val="000000" w:themeColor="text1"/>
        </w:rPr>
        <w:t xml:space="preserve"> 2025 </w:t>
      </w:r>
      <w:r w:rsidR="00E05EEE" w:rsidRPr="004803B9">
        <w:rPr>
          <w:color w:val="000000" w:themeColor="text1"/>
        </w:rPr>
        <w:t xml:space="preserve">với nhiều chương trình sâu sắc, ấn tượng, có sức </w:t>
      </w:r>
      <w:r w:rsidR="00E05EEE" w:rsidRPr="004803B9">
        <w:rPr>
          <w:color w:val="000000" w:themeColor="text1"/>
        </w:rPr>
        <w:lastRenderedPageBreak/>
        <w:t xml:space="preserve">lan tỏa </w:t>
      </w:r>
      <w:r w:rsidR="006541C3" w:rsidRPr="004803B9">
        <w:rPr>
          <w:color w:val="000000" w:themeColor="text1"/>
          <w:lang w:val="nl-NL"/>
        </w:rPr>
        <w:t>đến với các tầng lớp nhân dân trong và ngoài địa bàn thành phố</w:t>
      </w:r>
      <w:r w:rsidR="00741CEE" w:rsidRPr="004803B9">
        <w:rPr>
          <w:color w:val="000000" w:themeColor="text1"/>
          <w:lang w:val="nl-NL"/>
        </w:rPr>
        <w:t>,</w:t>
      </w:r>
      <w:r w:rsidR="00E05EEE" w:rsidRPr="004803B9">
        <w:rPr>
          <w:color w:val="000000" w:themeColor="text1"/>
        </w:rPr>
        <w:t xml:space="preserve">phù hợp </w:t>
      </w:r>
      <w:r w:rsidR="00555B54">
        <w:rPr>
          <w:color w:val="000000" w:themeColor="text1"/>
          <w:lang w:val="en-US"/>
        </w:rPr>
        <w:t>với</w:t>
      </w:r>
      <w:r w:rsidR="00E05EEE" w:rsidRPr="004803B9">
        <w:rPr>
          <w:color w:val="000000" w:themeColor="text1"/>
        </w:rPr>
        <w:t xml:space="preserve"> tình hình phòng, chống dịch Covid-19</w:t>
      </w:r>
      <w:r w:rsidR="00290302" w:rsidRPr="004803B9">
        <w:rPr>
          <w:color w:val="000000" w:themeColor="text1"/>
          <w:lang w:val="nl-NL"/>
        </w:rPr>
        <w:t>.</w:t>
      </w:r>
    </w:p>
    <w:p w:rsidR="0053472E" w:rsidRPr="004803B9" w:rsidRDefault="00741CEE" w:rsidP="009A6C32">
      <w:pPr>
        <w:spacing w:line="281" w:lineRule="auto"/>
        <w:ind w:firstLine="426"/>
        <w:rPr>
          <w:bCs/>
          <w:color w:val="000000" w:themeColor="text1"/>
          <w:lang w:val="nl-NL"/>
        </w:rPr>
      </w:pPr>
      <w:r w:rsidRPr="004803B9">
        <w:rPr>
          <w:b/>
          <w:color w:val="000000" w:themeColor="text1"/>
          <w:lang w:val="fi-FI"/>
        </w:rPr>
        <w:t>1.3.</w:t>
      </w:r>
      <w:r w:rsidR="00AD04FA" w:rsidRPr="004803B9">
        <w:rPr>
          <w:color w:val="000000" w:themeColor="text1"/>
          <w:lang w:val="fi-FI"/>
        </w:rPr>
        <w:t>Tập trung</w:t>
      </w:r>
      <w:r w:rsidRPr="004803B9">
        <w:rPr>
          <w:color w:val="000000" w:themeColor="text1"/>
          <w:lang w:val="fi-FI"/>
        </w:rPr>
        <w:t xml:space="preserve">đẩy mạnh </w:t>
      </w:r>
      <w:r w:rsidR="0053472E" w:rsidRPr="004803B9">
        <w:rPr>
          <w:color w:val="000000" w:themeColor="text1"/>
          <w:lang w:val="fi-FI"/>
        </w:rPr>
        <w:t xml:space="preserve">việc </w:t>
      </w:r>
      <w:r w:rsidR="00341521" w:rsidRPr="004803B9">
        <w:rPr>
          <w:color w:val="000000" w:themeColor="text1"/>
          <w:lang w:val="fi-FI"/>
        </w:rPr>
        <w:t xml:space="preserve">lãnh đạo, chỉ đạo </w:t>
      </w:r>
      <w:r w:rsidR="0053472E" w:rsidRPr="004803B9">
        <w:rPr>
          <w:color w:val="000000" w:themeColor="text1"/>
          <w:lang w:val="fi-FI"/>
        </w:rPr>
        <w:t xml:space="preserve">thực hiện </w:t>
      </w:r>
      <w:r w:rsidR="0053472E" w:rsidRPr="004803B9">
        <w:rPr>
          <w:color w:val="000000" w:themeColor="text1"/>
          <w:lang w:val="nl-NL"/>
        </w:rPr>
        <w:t xml:space="preserve">Nghị quyết Trung ương 4, khóa XII </w:t>
      </w:r>
      <w:r w:rsidR="00081CF7">
        <w:rPr>
          <w:color w:val="000000" w:themeColor="text1"/>
          <w:lang w:val="nl-NL"/>
        </w:rPr>
        <w:t>và</w:t>
      </w:r>
      <w:r w:rsidR="0053472E" w:rsidRPr="004803B9">
        <w:rPr>
          <w:color w:val="000000" w:themeColor="text1"/>
          <w:lang w:val="fi-FI"/>
        </w:rPr>
        <w:t>Chỉ thị 05-CT/TW của Bộ Chính trị</w:t>
      </w:r>
      <w:r w:rsidR="00341521" w:rsidRPr="004803B9">
        <w:rPr>
          <w:color w:val="000000" w:themeColor="text1"/>
          <w:lang w:val="fi-FI"/>
        </w:rPr>
        <w:t xml:space="preserve"> gắn với </w:t>
      </w:r>
      <w:r w:rsidR="00341521" w:rsidRPr="004803B9">
        <w:rPr>
          <w:color w:val="000000" w:themeColor="text1"/>
          <w:lang w:val="nl-NL"/>
        </w:rPr>
        <w:t xml:space="preserve">Quy định số 01-QĐ/TU, ngày 08/5/2017 của Ban Thường vụ Thành ủy </w:t>
      </w:r>
      <w:r w:rsidR="00341521" w:rsidRPr="004803B9">
        <w:rPr>
          <w:i/>
          <w:color w:val="000000" w:themeColor="text1"/>
          <w:lang w:val="nl-NL"/>
        </w:rPr>
        <w:t>“Về trách nhiệm nêu gương của cán bộ, đảng viên, nhất là người đứng đầu trong thực hiện Nghị quyết Trung ương 4 khóa XII gắn với thực hiện Chỉ thị số 05-CT/TW của Bộ Chính trị”</w:t>
      </w:r>
      <w:r w:rsidR="00081CF7">
        <w:rPr>
          <w:color w:val="000000" w:themeColor="text1"/>
          <w:lang w:val="nl-NL"/>
        </w:rPr>
        <w:t>và</w:t>
      </w:r>
      <w:r w:rsidR="00341521" w:rsidRPr="004803B9">
        <w:rPr>
          <w:color w:val="000000" w:themeColor="text1"/>
          <w:lang w:val="nl-NL"/>
        </w:rPr>
        <w:t xml:space="preserve"> Quy định số 10-QĐi/TU, ngày 10/5/2019 của Thành ủy </w:t>
      </w:r>
      <w:r w:rsidR="00341521" w:rsidRPr="004803B9">
        <w:rPr>
          <w:i/>
          <w:color w:val="000000" w:themeColor="text1"/>
          <w:lang w:val="nl-NL"/>
        </w:rPr>
        <w:t>“Về trách nhiệm nêu gương của cán bộ đảng viên, trước hết là Ủy viên Thường vụ, Ủy viên BCH Đảng bộ thành phố, cán bộ thuộc diện Ban Thường vụ Thành ủy quản lý”</w:t>
      </w:r>
      <w:r w:rsidR="00341521" w:rsidRPr="004803B9">
        <w:rPr>
          <w:bCs/>
          <w:color w:val="000000" w:themeColor="text1"/>
          <w:lang w:val="nl-NL"/>
        </w:rPr>
        <w:t>. L</w:t>
      </w:r>
      <w:r w:rsidR="006541C3" w:rsidRPr="004803B9">
        <w:rPr>
          <w:color w:val="000000" w:themeColor="text1"/>
          <w:lang w:val="fi-FI"/>
        </w:rPr>
        <w:t>ãnh đạo</w:t>
      </w:r>
      <w:r w:rsidR="00341521" w:rsidRPr="004803B9">
        <w:rPr>
          <w:color w:val="000000" w:themeColor="text1"/>
          <w:lang w:val="fi-FI"/>
        </w:rPr>
        <w:t xml:space="preserve">, chỉ đạo </w:t>
      </w:r>
      <w:r w:rsidR="00AD04FA" w:rsidRPr="004803B9">
        <w:rPr>
          <w:color w:val="000000" w:themeColor="text1"/>
          <w:lang w:val="fi-FI"/>
        </w:rPr>
        <w:t>các</w:t>
      </w:r>
      <w:r w:rsidRPr="004803B9">
        <w:rPr>
          <w:color w:val="000000" w:themeColor="text1"/>
          <w:lang w:val="fi-FI"/>
        </w:rPr>
        <w:t xml:space="preserve"> đảng bộ cơ sở </w:t>
      </w:r>
      <w:r w:rsidR="00341521" w:rsidRPr="004803B9">
        <w:rPr>
          <w:color w:val="000000" w:themeColor="text1"/>
          <w:lang w:val="fi-FI"/>
        </w:rPr>
        <w:t xml:space="preserve">triển khai </w:t>
      </w:r>
      <w:r w:rsidR="0053472E" w:rsidRPr="004803B9">
        <w:rPr>
          <w:color w:val="000000" w:themeColor="text1"/>
          <w:lang w:val="fi-FI"/>
        </w:rPr>
        <w:t xml:space="preserve">thực hiện </w:t>
      </w:r>
      <w:r w:rsidR="008812BB" w:rsidRPr="004803B9">
        <w:rPr>
          <w:color w:val="000000" w:themeColor="text1"/>
          <w:lang w:val="fi-FI"/>
        </w:rPr>
        <w:t>chuyển hình thức</w:t>
      </w:r>
      <w:r w:rsidR="0053472E" w:rsidRPr="004803B9">
        <w:rPr>
          <w:color w:val="000000" w:themeColor="text1"/>
          <w:lang w:val="fi-FI"/>
        </w:rPr>
        <w:t xml:space="preserve"> sinh hoạt chi bộ </w:t>
      </w:r>
      <w:r w:rsidR="008812BB" w:rsidRPr="004803B9">
        <w:rPr>
          <w:color w:val="000000" w:themeColor="text1"/>
          <w:lang w:val="fi-FI"/>
        </w:rPr>
        <w:t xml:space="preserve">từ </w:t>
      </w:r>
      <w:r w:rsidR="00081CF7">
        <w:rPr>
          <w:color w:val="000000" w:themeColor="text1"/>
          <w:lang w:val="fi-FI"/>
        </w:rPr>
        <w:t>D</w:t>
      </w:r>
      <w:r w:rsidR="008812BB" w:rsidRPr="004803B9">
        <w:rPr>
          <w:color w:val="000000" w:themeColor="text1"/>
          <w:lang w:val="fi-FI"/>
        </w:rPr>
        <w:t xml:space="preserve">iễn đàn thành </w:t>
      </w:r>
      <w:r w:rsidR="00C00677" w:rsidRPr="004803B9">
        <w:rPr>
          <w:color w:val="000000" w:themeColor="text1"/>
          <w:lang w:val="fi-FI"/>
        </w:rPr>
        <w:t xml:space="preserve">sinh hoạt </w:t>
      </w:r>
      <w:r w:rsidR="008812BB" w:rsidRPr="004803B9">
        <w:rPr>
          <w:color w:val="000000" w:themeColor="text1"/>
          <w:lang w:val="fi-FI"/>
        </w:rPr>
        <w:t xml:space="preserve">chuyên đề </w:t>
      </w:r>
      <w:r w:rsidR="00081CF7">
        <w:rPr>
          <w:color w:val="000000" w:themeColor="text1"/>
          <w:lang w:val="fi-FI"/>
        </w:rPr>
        <w:t xml:space="preserve">thường xuyên trong </w:t>
      </w:r>
      <w:r w:rsidR="0053472E" w:rsidRPr="004803B9">
        <w:rPr>
          <w:color w:val="000000" w:themeColor="text1"/>
          <w:lang w:val="fi-FI"/>
        </w:rPr>
        <w:t xml:space="preserve">thực hiện Nghị quyết Trung ương 4 khóa XII theo Kế hoạch số </w:t>
      </w:r>
      <w:r w:rsidR="0053472E" w:rsidRPr="004803B9">
        <w:rPr>
          <w:bCs/>
          <w:color w:val="000000" w:themeColor="text1"/>
          <w:lang w:val="nl-NL"/>
        </w:rPr>
        <w:t>47-KH/TU, ngày 22/3/2017 của Tỉnh ủy</w:t>
      </w:r>
      <w:r w:rsidRPr="004803B9">
        <w:rPr>
          <w:bCs/>
          <w:color w:val="000000" w:themeColor="text1"/>
          <w:lang w:val="nl-NL"/>
        </w:rPr>
        <w:t xml:space="preserve"> với </w:t>
      </w:r>
      <w:r w:rsidR="00081CF7">
        <w:rPr>
          <w:bCs/>
          <w:color w:val="000000" w:themeColor="text1"/>
          <w:lang w:val="nl-NL"/>
        </w:rPr>
        <w:t xml:space="preserve">các </w:t>
      </w:r>
      <w:r w:rsidRPr="004803B9">
        <w:rPr>
          <w:bCs/>
          <w:color w:val="000000" w:themeColor="text1"/>
          <w:lang w:val="nl-NL"/>
        </w:rPr>
        <w:t>nội dung phong phú, đa dạng</w:t>
      </w:r>
      <w:r w:rsidR="0053472E" w:rsidRPr="004803B9">
        <w:rPr>
          <w:bCs/>
          <w:color w:val="000000" w:themeColor="text1"/>
          <w:lang w:val="nl-NL"/>
        </w:rPr>
        <w:t>;</w:t>
      </w:r>
      <w:r w:rsidR="000B49A3">
        <w:rPr>
          <w:bCs/>
          <w:color w:val="000000" w:themeColor="text1"/>
          <w:lang w:val="nl-NL"/>
        </w:rPr>
        <w:t xml:space="preserve">trong đó </w:t>
      </w:r>
      <w:r w:rsidR="00903E23" w:rsidRPr="004803B9">
        <w:rPr>
          <w:rFonts w:ascii="roboto-regular" w:hAnsi="roboto-regular"/>
          <w:color w:val="000000" w:themeColor="text1"/>
          <w:shd w:val="clear" w:color="auto" w:fill="FFFFFF"/>
        </w:rPr>
        <w:t xml:space="preserve">chú trọng </w:t>
      </w:r>
      <w:r w:rsidR="000B49A3">
        <w:rPr>
          <w:rFonts w:ascii="roboto-regular" w:hAnsi="roboto-regular"/>
          <w:color w:val="000000" w:themeColor="text1"/>
          <w:shd w:val="clear" w:color="auto" w:fill="FFFFFF"/>
          <w:lang w:val="en-US"/>
        </w:rPr>
        <w:t xml:space="preserve">đến </w:t>
      </w:r>
      <w:r w:rsidR="00903E23" w:rsidRPr="004803B9">
        <w:rPr>
          <w:rFonts w:ascii="roboto-regular" w:hAnsi="roboto-regular"/>
          <w:color w:val="000000" w:themeColor="text1"/>
          <w:shd w:val="clear" w:color="auto" w:fill="FFFFFF"/>
        </w:rPr>
        <w:t>quy trình, nội dung tổ chức sinh hoạt; đánh giá, xếp loại chất lượng sinh hoạt</w:t>
      </w:r>
      <w:r w:rsidR="00341521" w:rsidRPr="004803B9">
        <w:rPr>
          <w:rFonts w:ascii="roboto-regular" w:hAnsi="roboto-regular"/>
          <w:color w:val="000000" w:themeColor="text1"/>
          <w:shd w:val="clear" w:color="auto" w:fill="FFFFFF"/>
          <w:lang w:val="en-US"/>
        </w:rPr>
        <w:t>và</w:t>
      </w:r>
      <w:r w:rsidR="000B49A3" w:rsidRPr="004803B9">
        <w:rPr>
          <w:rFonts w:ascii="roboto-regular" w:hAnsi="roboto-regular"/>
          <w:color w:val="000000" w:themeColor="text1"/>
          <w:shd w:val="clear" w:color="auto" w:fill="FFFFFF"/>
          <w:lang w:val="en-US"/>
        </w:rPr>
        <w:t xml:space="preserve">nhất là </w:t>
      </w:r>
      <w:r w:rsidR="00903E23" w:rsidRPr="004803B9">
        <w:rPr>
          <w:rFonts w:ascii="roboto-regular" w:hAnsi="roboto-regular"/>
          <w:color w:val="000000" w:themeColor="text1"/>
          <w:shd w:val="clear" w:color="auto" w:fill="FFFFFF"/>
        </w:rPr>
        <w:t>nâng cao chất lượng công tác chính trị tư tưởng trong sinh hoạt</w:t>
      </w:r>
      <w:r w:rsidR="00341521" w:rsidRPr="004803B9">
        <w:rPr>
          <w:rFonts w:ascii="roboto-regular" w:hAnsi="roboto-regular"/>
          <w:color w:val="000000" w:themeColor="text1"/>
          <w:shd w:val="clear" w:color="auto" w:fill="FFFFFF"/>
          <w:lang w:val="en-US"/>
        </w:rPr>
        <w:t>.</w:t>
      </w:r>
    </w:p>
    <w:p w:rsidR="00903E23" w:rsidRPr="004803B9" w:rsidRDefault="00903E23" w:rsidP="009A6C32">
      <w:pPr>
        <w:spacing w:line="281" w:lineRule="auto"/>
        <w:ind w:firstLine="426"/>
        <w:rPr>
          <w:color w:val="000000" w:themeColor="text1"/>
          <w:shd w:val="clear" w:color="auto" w:fill="FFFFFF"/>
        </w:rPr>
      </w:pPr>
      <w:r w:rsidRPr="004803B9">
        <w:rPr>
          <w:rFonts w:eastAsia="Arial"/>
          <w:b/>
          <w:color w:val="000000" w:themeColor="text1"/>
          <w:lang w:val="nl-NL"/>
        </w:rPr>
        <w:t>1.</w:t>
      </w:r>
      <w:r w:rsidR="00341521" w:rsidRPr="004803B9">
        <w:rPr>
          <w:rFonts w:eastAsia="Arial"/>
          <w:b/>
          <w:color w:val="000000" w:themeColor="text1"/>
          <w:lang w:val="nl-NL"/>
        </w:rPr>
        <w:t>4</w:t>
      </w:r>
      <w:r w:rsidRPr="004803B9">
        <w:rPr>
          <w:rFonts w:eastAsia="Arial"/>
          <w:b/>
          <w:color w:val="000000" w:themeColor="text1"/>
          <w:lang w:val="nl-NL"/>
        </w:rPr>
        <w:t>.</w:t>
      </w:r>
      <w:r w:rsidRPr="004803B9">
        <w:rPr>
          <w:rFonts w:eastAsia="Arial"/>
          <w:color w:val="000000" w:themeColor="text1"/>
          <w:lang w:val="nl-NL"/>
        </w:rPr>
        <w:t xml:space="preserve"> Tập trung </w:t>
      </w:r>
      <w:r w:rsidR="00341521" w:rsidRPr="004803B9">
        <w:rPr>
          <w:rFonts w:eastAsia="Arial"/>
          <w:color w:val="000000" w:themeColor="text1"/>
          <w:lang w:val="nl-NL"/>
        </w:rPr>
        <w:t xml:space="preserve">lãnh đạo, chỉ đạo và tổ chức </w:t>
      </w:r>
      <w:r w:rsidRPr="004803B9">
        <w:rPr>
          <w:rFonts w:eastAsia="Arial"/>
          <w:color w:val="000000" w:themeColor="text1"/>
          <w:lang w:val="nl-NL"/>
        </w:rPr>
        <w:t xml:space="preserve">thực hiện có hiệu quả </w:t>
      </w:r>
      <w:r w:rsidRPr="004803B9">
        <w:rPr>
          <w:color w:val="000000" w:themeColor="text1"/>
          <w:lang w:val="nl-NL"/>
        </w:rPr>
        <w:t>Chỉ thị số 35-CT/TW</w:t>
      </w:r>
      <w:r w:rsidR="00A47522">
        <w:rPr>
          <w:color w:val="000000" w:themeColor="text1"/>
          <w:lang w:val="nl-NL"/>
        </w:rPr>
        <w:t xml:space="preserve"> ngày 30/5/2019</w:t>
      </w:r>
      <w:r w:rsidRPr="004803B9">
        <w:rPr>
          <w:color w:val="000000" w:themeColor="text1"/>
          <w:lang w:val="nl-NL"/>
        </w:rPr>
        <w:t xml:space="preserve"> của Bộ Chính trị</w:t>
      </w:r>
      <w:r w:rsidRPr="004803B9">
        <w:rPr>
          <w:i/>
          <w:color w:val="000000" w:themeColor="text1"/>
          <w:lang w:val="nl-NL"/>
        </w:rPr>
        <w:t xml:space="preserve">“Về </w:t>
      </w:r>
      <w:r w:rsidR="00A47522">
        <w:rPr>
          <w:i/>
          <w:color w:val="000000" w:themeColor="text1"/>
          <w:lang w:val="nl-NL"/>
        </w:rPr>
        <w:t>Đ</w:t>
      </w:r>
      <w:r w:rsidRPr="004803B9">
        <w:rPr>
          <w:i/>
          <w:color w:val="000000" w:themeColor="text1"/>
          <w:lang w:val="nl-NL"/>
        </w:rPr>
        <w:t xml:space="preserve">ại hội đảng bộ các cấp tiến tới Đại hội </w:t>
      </w:r>
      <w:r w:rsidR="00A47522">
        <w:rPr>
          <w:i/>
          <w:color w:val="000000" w:themeColor="text1"/>
          <w:lang w:val="nl-NL"/>
        </w:rPr>
        <w:t xml:space="preserve">đại biểu toàn quốc </w:t>
      </w:r>
      <w:r w:rsidRPr="004803B9">
        <w:rPr>
          <w:i/>
          <w:color w:val="000000" w:themeColor="text1"/>
          <w:lang w:val="nl-NL"/>
        </w:rPr>
        <w:t>lần thứ XIII của Đảng”</w:t>
      </w:r>
      <w:r w:rsidR="000B49A3">
        <w:rPr>
          <w:i/>
          <w:color w:val="000000" w:themeColor="text1"/>
          <w:lang w:val="nl-NL"/>
        </w:rPr>
        <w:t xml:space="preserve">, </w:t>
      </w:r>
      <w:r w:rsidRPr="004803B9">
        <w:rPr>
          <w:color w:val="000000" w:themeColor="text1"/>
          <w:lang w:val="nl-NL"/>
        </w:rPr>
        <w:t>Kế hoạch số 141-KH/TU ngày 01/8/2019 của Tỉnh ủy Quảng Trị và Kế hoạch số 115-KH/TU ngày 19/8/2019 của Thành ủy về</w:t>
      </w:r>
      <w:r w:rsidRPr="004803B9">
        <w:rPr>
          <w:i/>
          <w:color w:val="000000" w:themeColor="text1"/>
          <w:lang w:val="nl-NL"/>
        </w:rPr>
        <w:t>“Thực hiện Chỉ thị số 35-CT/TW ngày 30/5/2019 của Bộ Chính trị về đại hội đảng các cấp trong thành phố tiến tới Đại hội đại biểu toàn quốc lần thứ XIII của Đảng”</w:t>
      </w:r>
      <w:r w:rsidR="00555B54">
        <w:rPr>
          <w:i/>
          <w:color w:val="000000" w:themeColor="text1"/>
          <w:lang w:val="nl-NL"/>
        </w:rPr>
        <w:t>;</w:t>
      </w:r>
      <w:r w:rsidR="000B49A3">
        <w:rPr>
          <w:rFonts w:eastAsia="Calibri"/>
          <w:color w:val="000000" w:themeColor="text1"/>
          <w:lang w:val="en-US"/>
        </w:rPr>
        <w:t xml:space="preserve"> đã </w:t>
      </w:r>
      <w:r w:rsidRPr="004803B9">
        <w:rPr>
          <w:rFonts w:eastAsia="Calibri"/>
          <w:color w:val="000000" w:themeColor="text1"/>
        </w:rPr>
        <w:t>lãnh đạo, chỉ đạo hoàn thành tốt việc tổ chức Đại hội 182/182 Chi bộ trực thuộc Đảng ủy cơ sở</w:t>
      </w:r>
      <w:r w:rsidR="000B49A3">
        <w:rPr>
          <w:rFonts w:eastAsia="Calibri"/>
          <w:color w:val="000000" w:themeColor="text1"/>
          <w:lang w:val="en-US"/>
        </w:rPr>
        <w:t xml:space="preserve">, </w:t>
      </w:r>
      <w:r w:rsidRPr="004803B9">
        <w:rPr>
          <w:rFonts w:eastAsia="Calibri"/>
          <w:color w:val="000000" w:themeColor="text1"/>
        </w:rPr>
        <w:t>49/49 tổ chức cơ sở đảng trực thuộc</w:t>
      </w:r>
      <w:r w:rsidR="003E03BB" w:rsidRPr="004803B9">
        <w:rPr>
          <w:rFonts w:eastAsia="Calibri"/>
          <w:color w:val="000000" w:themeColor="text1"/>
          <w:lang w:val="en-US"/>
        </w:rPr>
        <w:t xml:space="preserve"> Đảng bộ thành phố</w:t>
      </w:r>
      <w:r w:rsidRPr="004803B9">
        <w:rPr>
          <w:rFonts w:eastAsia="Calibri"/>
          <w:color w:val="000000" w:themeColor="text1"/>
        </w:rPr>
        <w:t xml:space="preserve">; chuẩn bị tốt các nội dung, điều kiện tổ chức thành công Đại hội </w:t>
      </w:r>
      <w:r w:rsidR="001D49E1" w:rsidRPr="004803B9">
        <w:rPr>
          <w:rFonts w:eastAsia="Calibri"/>
          <w:color w:val="000000" w:themeColor="text1"/>
          <w:lang w:val="en-US"/>
        </w:rPr>
        <w:t xml:space="preserve">đại biểu </w:t>
      </w:r>
      <w:r w:rsidRPr="004803B9">
        <w:rPr>
          <w:rFonts w:eastAsia="Calibri"/>
          <w:color w:val="000000" w:themeColor="text1"/>
        </w:rPr>
        <w:t xml:space="preserve">Đảng bộ thành phố lần thứ XIII, nhiệm kỳ 2020 </w:t>
      </w:r>
      <w:r w:rsidR="001D49E1" w:rsidRPr="004803B9">
        <w:rPr>
          <w:rFonts w:eastAsia="Calibri"/>
          <w:color w:val="000000" w:themeColor="text1"/>
        </w:rPr>
        <w:t>–</w:t>
      </w:r>
      <w:r w:rsidRPr="004803B9">
        <w:rPr>
          <w:rFonts w:eastAsia="Calibri"/>
          <w:color w:val="000000" w:themeColor="text1"/>
        </w:rPr>
        <w:t xml:space="preserve"> 2025</w:t>
      </w:r>
      <w:r w:rsidR="001D49E1" w:rsidRPr="004803B9">
        <w:rPr>
          <w:rFonts w:eastAsia="Calibri"/>
          <w:color w:val="000000" w:themeColor="text1"/>
          <w:lang w:val="en-US"/>
        </w:rPr>
        <w:t>,</w:t>
      </w:r>
      <w:r w:rsidRPr="004803B9">
        <w:rPr>
          <w:rFonts w:eastAsia="Calibri"/>
          <w:color w:val="000000" w:themeColor="text1"/>
        </w:rPr>
        <w:t xml:space="preserve"> là đơn vị được Ban Thường vụ Tỉnh ủy </w:t>
      </w:r>
      <w:r w:rsidRPr="004803B9">
        <w:rPr>
          <w:bCs/>
          <w:color w:val="000000" w:themeColor="text1"/>
          <w:shd w:val="clear" w:color="auto" w:fill="FFFFFF"/>
        </w:rPr>
        <w:t xml:space="preserve">chọn tổ chức Đại hội điểm của tỉnh. </w:t>
      </w:r>
    </w:p>
    <w:p w:rsidR="00903E23" w:rsidRPr="004803B9" w:rsidRDefault="001D49E1" w:rsidP="00A47522">
      <w:pPr>
        <w:spacing w:line="281" w:lineRule="auto"/>
        <w:ind w:firstLine="426"/>
        <w:rPr>
          <w:b/>
          <w:i/>
          <w:color w:val="000000" w:themeColor="text1"/>
          <w:lang w:val="it-IT"/>
        </w:rPr>
      </w:pPr>
      <w:r w:rsidRPr="00A47522">
        <w:rPr>
          <w:rFonts w:eastAsia="Calibri"/>
          <w:b/>
          <w:color w:val="000000" w:themeColor="text1"/>
        </w:rPr>
        <w:t>1.5.</w:t>
      </w:r>
      <w:r w:rsidR="0053472E" w:rsidRPr="004803B9">
        <w:rPr>
          <w:rFonts w:eastAsia="Calibri"/>
          <w:color w:val="000000" w:themeColor="text1"/>
        </w:rPr>
        <w:t xml:space="preserve"> </w:t>
      </w:r>
      <w:r w:rsidR="00A47522" w:rsidRPr="004803B9">
        <w:rPr>
          <w:color w:val="000000" w:themeColor="text1"/>
          <w:lang w:val="nl-NL"/>
        </w:rPr>
        <w:t>Phương thức lãnh đạo của Đảng bộ thành phố có nhiều đổi mới, khẳng định vai trò lãnh đạo xuyên suốt, toàn diện của Đảng trong thực hiện nhiệm vụ chính trị của thành phố. Trong năm 2020, Ban Chấp hành, Ban Thường vụ Thành ủy đã ban hành nhiều văn bản để lãnh đạo, chỉ đạo như</w:t>
      </w:r>
      <w:r w:rsidR="00A47522" w:rsidRPr="004803B9">
        <w:rPr>
          <w:color w:val="000000" w:themeColor="text1"/>
          <w:lang w:val="zu-ZA"/>
        </w:rPr>
        <w:t xml:space="preserve">: </w:t>
      </w:r>
      <w:r w:rsidR="00A47522" w:rsidRPr="004803B9">
        <w:rPr>
          <w:color w:val="000000" w:themeColor="text1"/>
        </w:rPr>
        <w:t xml:space="preserve">03 quy định; 04 Kết luận chuyên đề; 03 Đề án; </w:t>
      </w:r>
      <w:r w:rsidR="00A47522" w:rsidRPr="004803B9">
        <w:rPr>
          <w:color w:val="000000" w:themeColor="text1"/>
          <w:lang w:val="zu-ZA"/>
        </w:rPr>
        <w:t xml:space="preserve">05 Quy chế; 24 Kế hoạch; 17 Chương trình; </w:t>
      </w:r>
      <w:r w:rsidR="00A47522" w:rsidRPr="004803B9">
        <w:rPr>
          <w:color w:val="000000" w:themeColor="text1"/>
        </w:rPr>
        <w:t>317</w:t>
      </w:r>
      <w:r w:rsidR="00A47522" w:rsidRPr="004803B9">
        <w:rPr>
          <w:color w:val="000000" w:themeColor="text1"/>
          <w:lang w:val="zu-ZA"/>
        </w:rPr>
        <w:t xml:space="preserve"> Thông báo kết luận; 249 Quyết định và nhiều văn bản khác</w:t>
      </w:r>
      <w:r w:rsidR="00A47522">
        <w:rPr>
          <w:color w:val="000000" w:themeColor="text1"/>
          <w:lang w:val="zu-ZA"/>
        </w:rPr>
        <w:t xml:space="preserve">. </w:t>
      </w:r>
      <w:r w:rsidR="0053472E" w:rsidRPr="004803B9">
        <w:rPr>
          <w:rFonts w:eastAsia="Calibri"/>
          <w:color w:val="000000" w:themeColor="text1"/>
        </w:rPr>
        <w:t>Lãnh đạo, chỉ đạo tổ chức sơ, tổng kết các Nghị quyết, Chỉ thị của Trung ương; Nghị quyết, Chương trình hành động của Tỉnh ủy và các Nghị quyết, kết luận của Ban Chấp hành</w:t>
      </w:r>
      <w:r w:rsidR="000B49A3">
        <w:rPr>
          <w:rFonts w:eastAsia="Calibri"/>
          <w:color w:val="000000" w:themeColor="text1"/>
        </w:rPr>
        <w:t xml:space="preserve"> Đảng bộ</w:t>
      </w:r>
      <w:r w:rsidR="0053472E" w:rsidRPr="004803B9">
        <w:rPr>
          <w:rFonts w:eastAsia="Calibri"/>
          <w:color w:val="000000" w:themeColor="text1"/>
        </w:rPr>
        <w:t>, Ban Thường vụ Thành ủy đảm bảo đúng tiến độ, chất lượng và hiệu quả</w:t>
      </w:r>
      <w:r w:rsidR="00925CC1" w:rsidRPr="004803B9">
        <w:rPr>
          <w:rStyle w:val="FootnoteReference"/>
          <w:rFonts w:eastAsia="Calibri"/>
          <w:color w:val="000000" w:themeColor="text1"/>
        </w:rPr>
        <w:footnoteReference w:id="2"/>
      </w:r>
      <w:r w:rsidR="00EA2A7F" w:rsidRPr="004803B9">
        <w:rPr>
          <w:rFonts w:eastAsia="Calibri"/>
          <w:color w:val="000000" w:themeColor="text1"/>
        </w:rPr>
        <w:t>;</w:t>
      </w:r>
      <w:r w:rsidR="006369B7" w:rsidRPr="004803B9">
        <w:rPr>
          <w:rFonts w:eastAsia="Calibri"/>
          <w:color w:val="000000" w:themeColor="text1"/>
        </w:rPr>
        <w:t xml:space="preserve">nhất là lãnh </w:t>
      </w:r>
      <w:r w:rsidR="006369B7" w:rsidRPr="004803B9">
        <w:rPr>
          <w:rFonts w:eastAsia="Calibri"/>
          <w:color w:val="000000" w:themeColor="text1"/>
        </w:rPr>
        <w:lastRenderedPageBreak/>
        <w:t xml:space="preserve">đạo, chỉ đạo </w:t>
      </w:r>
      <w:r w:rsidR="00903E23" w:rsidRPr="004803B9">
        <w:rPr>
          <w:rFonts w:eastAsia="Calibri"/>
          <w:color w:val="000000" w:themeColor="text1"/>
        </w:rPr>
        <w:t>chuẩn bị các điều kiện</w:t>
      </w:r>
      <w:r w:rsidR="00A47522">
        <w:rPr>
          <w:rFonts w:eastAsia="Calibri"/>
          <w:color w:val="000000" w:themeColor="text1"/>
          <w:lang w:val="en-US"/>
        </w:rPr>
        <w:t xml:space="preserve"> </w:t>
      </w:r>
      <w:r w:rsidR="00EA2A7F" w:rsidRPr="004803B9">
        <w:rPr>
          <w:color w:val="000000" w:themeColor="text1"/>
          <w:lang w:val="nl-NL"/>
        </w:rPr>
        <w:t xml:space="preserve">tổng kết việc thực hiện </w:t>
      </w:r>
      <w:r w:rsidR="006369B7" w:rsidRPr="004803B9">
        <w:rPr>
          <w:color w:val="000000" w:themeColor="text1"/>
          <w:lang w:val="nl-NL"/>
        </w:rPr>
        <w:t xml:space="preserve">Nghị quyết số 02-NQ/TU của Ban Thường vụ Tỉnh ủy, </w:t>
      </w:r>
      <w:r w:rsidR="006369B7" w:rsidRPr="004803B9">
        <w:rPr>
          <w:color w:val="000000" w:themeColor="text1"/>
          <w:shd w:val="clear" w:color="auto" w:fill="FFFFFF"/>
          <w:lang w:val="zu-ZA"/>
        </w:rPr>
        <w:t>Nghị quyết số 06/2013/NQ-HĐND ngày 31/5/2013 của HĐND tỉnh</w:t>
      </w:r>
      <w:r w:rsidR="00EA2A7F" w:rsidRPr="004803B9">
        <w:rPr>
          <w:color w:val="000000" w:themeColor="text1"/>
          <w:shd w:val="clear" w:color="auto" w:fill="FFFFFF"/>
          <w:lang w:val="zu-ZA"/>
        </w:rPr>
        <w:t>;c</w:t>
      </w:r>
      <w:r w:rsidR="0012346A" w:rsidRPr="004803B9">
        <w:rPr>
          <w:color w:val="000000" w:themeColor="text1"/>
          <w:lang w:val="it-IT"/>
        </w:rPr>
        <w:t xml:space="preserve">hỉ đạo rà soát </w:t>
      </w:r>
      <w:r w:rsidR="00575C96" w:rsidRPr="004803B9">
        <w:rPr>
          <w:color w:val="000000" w:themeColor="text1"/>
          <w:lang w:val="it-IT"/>
        </w:rPr>
        <w:t xml:space="preserve">sơ kết, tổng kết </w:t>
      </w:r>
      <w:r w:rsidR="0012346A" w:rsidRPr="004803B9">
        <w:rPr>
          <w:color w:val="000000" w:themeColor="text1"/>
          <w:lang w:val="it-IT"/>
        </w:rPr>
        <w:t>các</w:t>
      </w:r>
      <w:r w:rsidRPr="004803B9">
        <w:rPr>
          <w:color w:val="000000" w:themeColor="text1"/>
          <w:lang w:val="it-IT"/>
        </w:rPr>
        <w:t xml:space="preserve"> kết luận của Thành ủy </w:t>
      </w:r>
      <w:r w:rsidR="0012346A" w:rsidRPr="004803B9">
        <w:rPr>
          <w:color w:val="000000" w:themeColor="text1"/>
          <w:lang w:val="it-IT"/>
        </w:rPr>
        <w:t xml:space="preserve">về phát triển kinh tế - xã hội giai đoạn 2016 </w:t>
      </w:r>
      <w:r w:rsidR="00575C96" w:rsidRPr="004803B9">
        <w:rPr>
          <w:color w:val="000000" w:themeColor="text1"/>
          <w:lang w:val="it-IT"/>
        </w:rPr>
        <w:t>–</w:t>
      </w:r>
      <w:r w:rsidR="0012346A" w:rsidRPr="004803B9">
        <w:rPr>
          <w:color w:val="000000" w:themeColor="text1"/>
          <w:lang w:val="it-IT"/>
        </w:rPr>
        <w:t xml:space="preserve"> 2020</w:t>
      </w:r>
      <w:r w:rsidR="00575C96" w:rsidRPr="004803B9">
        <w:rPr>
          <w:color w:val="000000" w:themeColor="text1"/>
          <w:lang w:val="it-IT"/>
        </w:rPr>
        <w:t xml:space="preserve"> và</w:t>
      </w:r>
      <w:r w:rsidR="0012346A" w:rsidRPr="004803B9">
        <w:rPr>
          <w:color w:val="000000" w:themeColor="text1"/>
          <w:lang w:val="it-IT"/>
        </w:rPr>
        <w:t xml:space="preserve"> xây dựng kế hoạch phát triển kinh tế - xã hội 5 năm </w:t>
      </w:r>
      <w:r w:rsidR="00575C96" w:rsidRPr="004803B9">
        <w:rPr>
          <w:color w:val="000000" w:themeColor="text1"/>
          <w:lang w:val="it-IT"/>
        </w:rPr>
        <w:t xml:space="preserve">giai đoạn </w:t>
      </w:r>
      <w:r w:rsidR="0012346A" w:rsidRPr="004803B9">
        <w:rPr>
          <w:color w:val="000000" w:themeColor="text1"/>
          <w:lang w:val="it-IT"/>
        </w:rPr>
        <w:t xml:space="preserve">2021 </w:t>
      </w:r>
      <w:r w:rsidRPr="004803B9">
        <w:rPr>
          <w:color w:val="000000" w:themeColor="text1"/>
          <w:lang w:val="it-IT"/>
        </w:rPr>
        <w:t>–</w:t>
      </w:r>
      <w:r w:rsidR="0012346A" w:rsidRPr="004803B9">
        <w:rPr>
          <w:color w:val="000000" w:themeColor="text1"/>
          <w:lang w:val="it-IT"/>
        </w:rPr>
        <w:t xml:space="preserve"> 2025</w:t>
      </w:r>
      <w:r w:rsidRPr="004803B9">
        <w:rPr>
          <w:color w:val="000000" w:themeColor="text1"/>
          <w:lang w:val="it-IT"/>
        </w:rPr>
        <w:t xml:space="preserve">nhằm cụ </w:t>
      </w:r>
      <w:r w:rsidR="0012346A" w:rsidRPr="004803B9">
        <w:rPr>
          <w:color w:val="000000" w:themeColor="text1"/>
          <w:lang w:val="it-IT"/>
        </w:rPr>
        <w:t xml:space="preserve">thể hóa </w:t>
      </w:r>
      <w:r w:rsidRPr="004803B9">
        <w:rPr>
          <w:color w:val="000000" w:themeColor="text1"/>
          <w:lang w:val="it-IT"/>
        </w:rPr>
        <w:t xml:space="preserve">việc </w:t>
      </w:r>
      <w:r w:rsidR="003E03BB" w:rsidRPr="004803B9">
        <w:rPr>
          <w:color w:val="000000" w:themeColor="text1"/>
          <w:lang w:val="it-IT"/>
        </w:rPr>
        <w:t xml:space="preserve">thực hiện </w:t>
      </w:r>
      <w:r w:rsidR="0012346A" w:rsidRPr="004803B9">
        <w:rPr>
          <w:color w:val="000000" w:themeColor="text1"/>
          <w:lang w:val="it-IT"/>
        </w:rPr>
        <w:t>Chương trình hành động</w:t>
      </w:r>
      <w:r w:rsidR="000B49A3">
        <w:rPr>
          <w:color w:val="000000" w:themeColor="text1"/>
          <w:lang w:val="it-IT"/>
        </w:rPr>
        <w:t xml:space="preserve"> thực hiện Nghị quyết Đại hội Đảng bộ thành phố </w:t>
      </w:r>
      <w:r w:rsidR="0012346A" w:rsidRPr="004803B9">
        <w:rPr>
          <w:color w:val="000000" w:themeColor="text1"/>
          <w:lang w:val="it-IT"/>
        </w:rPr>
        <w:t xml:space="preserve">và các nhiệm vụ, giải pháp đề ra trong Nghị quyết Đại hội Đảng bộ thành phố lần thứ XIII, nhiệm kỳ 2020 </w:t>
      </w:r>
      <w:r w:rsidR="001024CA" w:rsidRPr="004803B9">
        <w:rPr>
          <w:color w:val="000000" w:themeColor="text1"/>
          <w:lang w:val="it-IT"/>
        </w:rPr>
        <w:t>-</w:t>
      </w:r>
      <w:r w:rsidR="0012346A" w:rsidRPr="004803B9">
        <w:rPr>
          <w:color w:val="000000" w:themeColor="text1"/>
          <w:lang w:val="it-IT"/>
        </w:rPr>
        <w:t xml:space="preserve"> 2025</w:t>
      </w:r>
      <w:r w:rsidR="00903E23" w:rsidRPr="004803B9">
        <w:rPr>
          <w:color w:val="000000" w:themeColor="text1"/>
          <w:lang w:val="it-IT"/>
        </w:rPr>
        <w:t>.</w:t>
      </w:r>
    </w:p>
    <w:p w:rsidR="001024CA" w:rsidRPr="004803B9" w:rsidRDefault="001024CA" w:rsidP="009A6C32">
      <w:pPr>
        <w:spacing w:line="281" w:lineRule="auto"/>
        <w:ind w:firstLine="426"/>
        <w:rPr>
          <w:color w:val="000000" w:themeColor="text1"/>
          <w:lang w:val="fi-FI"/>
        </w:rPr>
      </w:pPr>
      <w:r w:rsidRPr="004803B9">
        <w:rPr>
          <w:b/>
          <w:color w:val="000000" w:themeColor="text1"/>
          <w:lang w:val="pt-BR"/>
        </w:rPr>
        <w:t>1.</w:t>
      </w:r>
      <w:r w:rsidR="00575C96" w:rsidRPr="004803B9">
        <w:rPr>
          <w:b/>
          <w:color w:val="000000" w:themeColor="text1"/>
          <w:lang w:val="pt-BR"/>
        </w:rPr>
        <w:t>6</w:t>
      </w:r>
      <w:r w:rsidRPr="004803B9">
        <w:rPr>
          <w:b/>
          <w:color w:val="000000" w:themeColor="text1"/>
          <w:lang w:val="pt-BR"/>
        </w:rPr>
        <w:t>.</w:t>
      </w:r>
      <w:r w:rsidRPr="004803B9">
        <w:rPr>
          <w:color w:val="000000" w:themeColor="text1"/>
          <w:lang w:val="pt-BR"/>
        </w:rPr>
        <w:t xml:space="preserve"> Chú trọng </w:t>
      </w:r>
      <w:r w:rsidRPr="004803B9">
        <w:rPr>
          <w:color w:val="000000" w:themeColor="text1"/>
          <w:shd w:val="clear" w:color="auto" w:fill="FFFFFF"/>
        </w:rPr>
        <w:t>đổi mới công tác kiểm tra, giám sát trên cơ sở lựa chọn nội dung, đối tượng, thời điểm kiể</w:t>
      </w:r>
      <w:r w:rsidR="000B49A3">
        <w:rPr>
          <w:color w:val="000000" w:themeColor="text1"/>
          <w:shd w:val="clear" w:color="auto" w:fill="FFFFFF"/>
        </w:rPr>
        <w:t xml:space="preserve">m tra, giám sát </w:t>
      </w:r>
      <w:r w:rsidRPr="004803B9">
        <w:rPr>
          <w:color w:val="000000" w:themeColor="text1"/>
          <w:shd w:val="clear" w:color="auto" w:fill="FFFFFF"/>
        </w:rPr>
        <w:t>phù hợp, bám sát nhiệm vụ thực tế của địa phương, đơn vị</w:t>
      </w:r>
      <w:r w:rsidRPr="004803B9">
        <w:rPr>
          <w:color w:val="000000" w:themeColor="text1"/>
          <w:shd w:val="clear" w:color="auto" w:fill="FFFFFF"/>
          <w:lang w:val="pt-BR"/>
        </w:rPr>
        <w:t xml:space="preserve">; </w:t>
      </w:r>
      <w:r w:rsidRPr="004803B9">
        <w:rPr>
          <w:color w:val="000000" w:themeColor="text1"/>
          <w:lang w:val="pt-BR"/>
        </w:rPr>
        <w:t>t</w:t>
      </w:r>
      <w:r w:rsidRPr="004803B9">
        <w:rPr>
          <w:color w:val="000000" w:themeColor="text1"/>
        </w:rPr>
        <w:t xml:space="preserve">rong đó, tập trung vào một số nội dung trọng tâm, như: việc chấp hành chủ trương, đường lối của Ðảng, chính sách, pháp luật của Nhà nước; lãnh đạo, chỉ đạo thực hiện các chỉ thị, nghị quyết về bảo đảm an ninh, trật tự; việc thực hiện quy chế làm việc, nguyên tắc tập trung dân chủ, đoàn kết nội bộ của chi bộ, đảng viên; kê khai tài sản, phòng, chống tham nhũng, thực hành tiết kiệm, chống lãng phí, tiêu cực; trách nhiệm nêu gương của cán bộ, đảng viên, nhất là cán bộ lãnh đạocác cấp trong triển khai thực hiện việc kiểm điểm, </w:t>
      </w:r>
      <w:r w:rsidRPr="000B49A3">
        <w:rPr>
          <w:i/>
          <w:color w:val="000000" w:themeColor="text1"/>
        </w:rPr>
        <w:t>"tự soi", "tự sửa"</w:t>
      </w:r>
      <w:r w:rsidRPr="004803B9">
        <w:rPr>
          <w:color w:val="000000" w:themeColor="text1"/>
        </w:rPr>
        <w:t xml:space="preserve"> theo tinh thần Nghị quyết T</w:t>
      </w:r>
      <w:r w:rsidRPr="004803B9">
        <w:rPr>
          <w:color w:val="000000" w:themeColor="text1"/>
          <w:lang w:val="nl-NL"/>
        </w:rPr>
        <w:t>W</w:t>
      </w:r>
      <w:r w:rsidRPr="004803B9">
        <w:rPr>
          <w:color w:val="000000" w:themeColor="text1"/>
        </w:rPr>
        <w:t xml:space="preserve"> 4 </w:t>
      </w:r>
      <w:r w:rsidRPr="004803B9">
        <w:rPr>
          <w:color w:val="000000" w:themeColor="text1"/>
          <w:lang w:val="en-US"/>
        </w:rPr>
        <w:t xml:space="preserve">khóa </w:t>
      </w:r>
      <w:r w:rsidRPr="004803B9">
        <w:rPr>
          <w:color w:val="000000" w:themeColor="text1"/>
        </w:rPr>
        <w:t>XII và Chỉ thị số 05-CT/TW của Bộ Chính trị về đẩy mạnh học tập và làm theo tư tưởng, đạo đức, phong cách Hồ Chí Minh.</w:t>
      </w:r>
    </w:p>
    <w:p w:rsidR="00DF4263" w:rsidRPr="004803B9" w:rsidRDefault="001024CA" w:rsidP="009A6C32">
      <w:pPr>
        <w:pStyle w:val="BodyTextIndent2"/>
        <w:spacing w:line="281" w:lineRule="auto"/>
        <w:ind w:firstLine="426"/>
        <w:rPr>
          <w:b w:val="0"/>
          <w:i w:val="0"/>
          <w:color w:val="000000" w:themeColor="text1"/>
        </w:rPr>
      </w:pPr>
      <w:r w:rsidRPr="004803B9">
        <w:rPr>
          <w:i w:val="0"/>
          <w:color w:val="000000" w:themeColor="text1"/>
          <w:lang w:val="pt-BR"/>
        </w:rPr>
        <w:t>1.</w:t>
      </w:r>
      <w:r w:rsidR="00575C96" w:rsidRPr="004803B9">
        <w:rPr>
          <w:i w:val="0"/>
          <w:color w:val="000000" w:themeColor="text1"/>
          <w:lang w:val="pt-BR"/>
        </w:rPr>
        <w:t>7</w:t>
      </w:r>
      <w:r w:rsidRPr="004803B9">
        <w:rPr>
          <w:i w:val="0"/>
          <w:color w:val="000000" w:themeColor="text1"/>
          <w:lang w:val="pt-BR"/>
        </w:rPr>
        <w:t>.</w:t>
      </w:r>
      <w:r w:rsidRPr="004803B9">
        <w:rPr>
          <w:b w:val="0"/>
          <w:i w:val="0"/>
          <w:color w:val="000000" w:themeColor="text1"/>
        </w:rPr>
        <w:t xml:space="preserve">Chỉ </w:t>
      </w:r>
      <w:r w:rsidRPr="004803B9">
        <w:rPr>
          <w:rFonts w:eastAsia="Arial"/>
          <w:b w:val="0"/>
          <w:i w:val="0"/>
          <w:color w:val="000000" w:themeColor="text1"/>
        </w:rPr>
        <w:t xml:space="preserve">đạo </w:t>
      </w:r>
      <w:r w:rsidR="00575C96" w:rsidRPr="004803B9">
        <w:rPr>
          <w:rFonts w:eastAsia="Arial"/>
          <w:b w:val="0"/>
          <w:i w:val="0"/>
          <w:color w:val="000000" w:themeColor="text1"/>
        </w:rPr>
        <w:t>khối</w:t>
      </w:r>
      <w:r w:rsidRPr="004803B9">
        <w:rPr>
          <w:rFonts w:eastAsia="Arial"/>
          <w:b w:val="0"/>
          <w:i w:val="0"/>
          <w:color w:val="000000" w:themeColor="text1"/>
        </w:rPr>
        <w:t xml:space="preserve"> dân vận</w:t>
      </w:r>
      <w:r w:rsidRPr="004803B9">
        <w:rPr>
          <w:b w:val="0"/>
          <w:i w:val="0"/>
          <w:color w:val="000000" w:themeColor="text1"/>
          <w:lang w:val="pt-BR"/>
        </w:rPr>
        <w:t xml:space="preserve">, </w:t>
      </w:r>
      <w:r w:rsidRPr="004803B9">
        <w:rPr>
          <w:rFonts w:eastAsia="Arial"/>
          <w:b w:val="0"/>
          <w:i w:val="0"/>
          <w:color w:val="000000" w:themeColor="text1"/>
        </w:rPr>
        <w:t>MTTQ và các đoàn thể chính trị - xã hội</w:t>
      </w:r>
      <w:r w:rsidR="00575C96" w:rsidRPr="004803B9">
        <w:rPr>
          <w:rFonts w:eastAsia="Arial"/>
          <w:b w:val="0"/>
          <w:i w:val="0"/>
          <w:color w:val="000000" w:themeColor="text1"/>
        </w:rPr>
        <w:t xml:space="preserve"> thành phố thực hiện tốt công tác dân vận</w:t>
      </w:r>
      <w:r w:rsidR="00DF4263" w:rsidRPr="004803B9">
        <w:rPr>
          <w:rFonts w:eastAsia="Arial"/>
          <w:b w:val="0"/>
          <w:i w:val="0"/>
          <w:color w:val="000000" w:themeColor="text1"/>
        </w:rPr>
        <w:t>;</w:t>
      </w:r>
      <w:r w:rsidRPr="004803B9">
        <w:rPr>
          <w:rFonts w:eastAsia="Arial"/>
          <w:b w:val="0"/>
          <w:i w:val="0"/>
          <w:color w:val="000000" w:themeColor="text1"/>
        </w:rPr>
        <w:t>tổ chức</w:t>
      </w:r>
      <w:r w:rsidRPr="004803B9">
        <w:rPr>
          <w:rFonts w:eastAsia="Arial"/>
          <w:b w:val="0"/>
          <w:i w:val="0"/>
          <w:color w:val="000000" w:themeColor="text1"/>
          <w:lang w:val="pt-BR"/>
        </w:rPr>
        <w:t xml:space="preserve"> Hội nghị triển khai quán triệt các văn bản của Trung ương, tỉnh và thành phố </w:t>
      </w:r>
      <w:r w:rsidR="00575C96" w:rsidRPr="004803B9">
        <w:rPr>
          <w:rFonts w:eastAsia="Arial"/>
          <w:b w:val="0"/>
          <w:i w:val="0"/>
          <w:color w:val="000000" w:themeColor="text1"/>
          <w:lang w:val="pt-BR"/>
        </w:rPr>
        <w:t xml:space="preserve">liên quan </w:t>
      </w:r>
      <w:r w:rsidRPr="004803B9">
        <w:rPr>
          <w:rFonts w:eastAsia="Arial"/>
          <w:b w:val="0"/>
          <w:i w:val="0"/>
          <w:color w:val="000000" w:themeColor="text1"/>
          <w:lang w:val="pt-BR"/>
        </w:rPr>
        <w:t>đến công tác dân vận</w:t>
      </w:r>
      <w:r w:rsidRPr="004803B9">
        <w:rPr>
          <w:b w:val="0"/>
          <w:i w:val="0"/>
          <w:color w:val="000000" w:themeColor="text1"/>
          <w:lang w:val="pt-BR"/>
        </w:rPr>
        <w:t xml:space="preserve">; </w:t>
      </w:r>
      <w:r w:rsidR="00DF4263" w:rsidRPr="004803B9">
        <w:rPr>
          <w:b w:val="0"/>
          <w:i w:val="0"/>
          <w:color w:val="000000" w:themeColor="text1"/>
          <w:lang w:val="pt-BR"/>
        </w:rPr>
        <w:t>p</w:t>
      </w:r>
      <w:r w:rsidR="00DF4263" w:rsidRPr="004803B9">
        <w:rPr>
          <w:b w:val="0"/>
          <w:i w:val="0"/>
          <w:color w:val="000000" w:themeColor="text1"/>
          <w:lang w:val="de-DE"/>
        </w:rPr>
        <w:t xml:space="preserve">hát huy vai trò, trách nhiệm của Mặt trận, các đoàn thể chính trị - xã hội trong </w:t>
      </w:r>
      <w:r w:rsidR="00E803DC">
        <w:rPr>
          <w:b w:val="0"/>
          <w:i w:val="0"/>
          <w:color w:val="000000" w:themeColor="text1"/>
          <w:lang w:val="de-DE"/>
        </w:rPr>
        <w:t xml:space="preserve">tập hợp các tầng lớp nhân dân, tăng cường khối đại đoàn kết, </w:t>
      </w:r>
      <w:r w:rsidR="00DF4263" w:rsidRPr="004803B9">
        <w:rPr>
          <w:b w:val="0"/>
          <w:i w:val="0"/>
          <w:color w:val="000000" w:themeColor="text1"/>
          <w:lang w:val="de-DE"/>
        </w:rPr>
        <w:t>thực hiện chức năng giám sát, phản biện xã hội, xây dựng Đảng, xây dựng chính quyền;</w:t>
      </w:r>
      <w:r w:rsidR="00DF4263" w:rsidRPr="004803B9">
        <w:rPr>
          <w:b w:val="0"/>
          <w:i w:val="0"/>
          <w:color w:val="000000" w:themeColor="text1"/>
          <w:lang w:val="da-DK"/>
        </w:rPr>
        <w:t xml:space="preserve"> thực hiện tốt Kế hoạch số 124-KH/TU ngày 29/10/2019 của Ban Thường vụ Thành ủy về </w:t>
      </w:r>
      <w:r w:rsidR="00DF4263" w:rsidRPr="004803B9">
        <w:rPr>
          <w:b w:val="0"/>
          <w:i w:val="0"/>
          <w:color w:val="000000" w:themeColor="text1"/>
        </w:rPr>
        <w:t xml:space="preserve">theo dõi, nắm tình hình Nhân dân đối với Đại hội Đảng các cấp và tổng hợp ý kiến Nhân dân đóng góp vào các dự thảo văn kiện Đại hội Đảng các cấp. </w:t>
      </w:r>
      <w:r w:rsidR="00DF4263" w:rsidRPr="004803B9">
        <w:rPr>
          <w:b w:val="0"/>
          <w:i w:val="0"/>
          <w:color w:val="000000" w:themeColor="text1"/>
          <w:lang w:val="da-DK"/>
        </w:rPr>
        <w:t xml:space="preserve">Chú trọng đổi mới phương thức hoạt động của công tác dân vận và nâng cao chất lượng các mô hình </w:t>
      </w:r>
      <w:r w:rsidR="00DF4263" w:rsidRPr="004803B9">
        <w:rPr>
          <w:b w:val="0"/>
          <w:i w:val="0"/>
          <w:color w:val="000000" w:themeColor="text1"/>
          <w:lang w:val="fi-FI"/>
        </w:rPr>
        <w:t>“</w:t>
      </w:r>
      <w:r w:rsidR="00DF4263" w:rsidRPr="004803B9">
        <w:rPr>
          <w:b w:val="0"/>
          <w:i w:val="0"/>
          <w:color w:val="000000" w:themeColor="text1"/>
          <w:lang w:val="da-DK"/>
        </w:rPr>
        <w:t>Dân vận khéo”; đẩy mạnh công tác vận động, tuyên truyền hưởng ứng tích cực</w:t>
      </w:r>
      <w:r w:rsidR="00DF4263" w:rsidRPr="004803B9">
        <w:rPr>
          <w:b w:val="0"/>
          <w:i w:val="0"/>
          <w:color w:val="000000" w:themeColor="text1"/>
          <w:lang w:val="de-DE"/>
        </w:rPr>
        <w:t xml:space="preserve"> các </w:t>
      </w:r>
      <w:r w:rsidR="00DF4263" w:rsidRPr="004803B9">
        <w:rPr>
          <w:b w:val="0"/>
          <w:i w:val="0"/>
          <w:color w:val="000000" w:themeColor="text1"/>
          <w:lang w:val="da-DK"/>
        </w:rPr>
        <w:t xml:space="preserve">phong trào thi đua yêu nước, cuộc vận động; đặc biệt là đã tập trung </w:t>
      </w:r>
      <w:r w:rsidR="00DF4263" w:rsidRPr="004803B9">
        <w:rPr>
          <w:b w:val="0"/>
          <w:i w:val="0"/>
          <w:color w:val="000000" w:themeColor="text1"/>
          <w:szCs w:val="28"/>
          <w:lang w:val="it-IT"/>
        </w:rPr>
        <w:t>lãnh đạo, chỉ đạo h</w:t>
      </w:r>
      <w:r w:rsidR="00DF4263" w:rsidRPr="004803B9">
        <w:rPr>
          <w:b w:val="0"/>
          <w:i w:val="0"/>
          <w:color w:val="000000" w:themeColor="text1"/>
        </w:rPr>
        <w:t xml:space="preserve">uy động cả hệ thống chính trị thành phố vào cuộc, chủ động, kịp thời triển khai các giải </w:t>
      </w:r>
      <w:r w:rsidR="00DF4263" w:rsidRPr="004803B9">
        <w:rPr>
          <w:b w:val="0"/>
          <w:i w:val="0"/>
          <w:color w:val="000000" w:themeColor="text1"/>
        </w:rPr>
        <w:lastRenderedPageBreak/>
        <w:t xml:space="preserve">pháp để làm tốt công tác </w:t>
      </w:r>
      <w:r w:rsidR="00DF4263" w:rsidRPr="004803B9">
        <w:rPr>
          <w:b w:val="0"/>
          <w:i w:val="0"/>
          <w:color w:val="000000" w:themeColor="text1"/>
          <w:shd w:val="clear" w:color="auto" w:fill="FFFFFF"/>
        </w:rPr>
        <w:t xml:space="preserve">kiểm soát, khống chế các đợt dịch bệnh Covid-19 không để lây lan, bùng phát trong cộng đồng; đồng thời chủ động mọi lực lượng, triển khai kịp thời, có hiệu quả công tác </w:t>
      </w:r>
      <w:r w:rsidR="00A47522">
        <w:rPr>
          <w:b w:val="0"/>
          <w:i w:val="0"/>
          <w:color w:val="000000" w:themeColor="text1"/>
          <w:shd w:val="clear" w:color="auto" w:fill="FFFFFF"/>
        </w:rPr>
        <w:t xml:space="preserve">phòng chống thiên tai, tìm kiếm cứu nạn; </w:t>
      </w:r>
      <w:r w:rsidR="00A47522">
        <w:rPr>
          <w:b w:val="0"/>
          <w:i w:val="0"/>
          <w:color w:val="000000" w:themeColor="text1"/>
        </w:rPr>
        <w:t>chủ động</w:t>
      </w:r>
      <w:r w:rsidR="00DF4263" w:rsidRPr="004803B9">
        <w:rPr>
          <w:b w:val="0"/>
          <w:i w:val="0"/>
          <w:color w:val="000000" w:themeColor="text1"/>
          <w:shd w:val="clear" w:color="auto" w:fill="FFFFFF"/>
        </w:rPr>
        <w:t xml:space="preserve"> </w:t>
      </w:r>
      <w:r w:rsidR="00DF4263" w:rsidRPr="004803B9">
        <w:rPr>
          <w:b w:val="0"/>
          <w:i w:val="0"/>
          <w:color w:val="000000" w:themeColor="text1"/>
        </w:rPr>
        <w:t xml:space="preserve">khắc phục hậu quả thiên tai, lũ lụt, </w:t>
      </w:r>
      <w:r w:rsidR="00A47522">
        <w:rPr>
          <w:b w:val="0"/>
          <w:i w:val="0"/>
          <w:color w:val="000000" w:themeColor="text1"/>
        </w:rPr>
        <w:t xml:space="preserve">giúp đỡ người dân </w:t>
      </w:r>
      <w:r w:rsidR="00DF4263" w:rsidRPr="004803B9">
        <w:rPr>
          <w:b w:val="0"/>
          <w:i w:val="0"/>
          <w:color w:val="000000" w:themeColor="text1"/>
        </w:rPr>
        <w:t>sớm vượt qua khó khăn, ổn định đời sống.</w:t>
      </w:r>
    </w:p>
    <w:p w:rsidR="00673A6B" w:rsidRPr="004803B9" w:rsidRDefault="008500EE" w:rsidP="009A6C32">
      <w:pPr>
        <w:spacing w:line="281" w:lineRule="auto"/>
        <w:ind w:firstLine="426"/>
        <w:rPr>
          <w:b/>
          <w:color w:val="000000" w:themeColor="text1"/>
          <w:lang w:val="nl-NL"/>
        </w:rPr>
      </w:pPr>
      <w:r w:rsidRPr="004803B9">
        <w:rPr>
          <w:b/>
          <w:color w:val="000000" w:themeColor="text1"/>
          <w:lang w:val="nl-NL"/>
        </w:rPr>
        <w:t>2. Kết quả cụ thể trên từng lĩnh vực</w:t>
      </w:r>
    </w:p>
    <w:p w:rsidR="00673A6B" w:rsidRPr="004803B9" w:rsidRDefault="00344603" w:rsidP="009A6C32">
      <w:pPr>
        <w:spacing w:line="281" w:lineRule="auto"/>
        <w:ind w:firstLine="426"/>
        <w:rPr>
          <w:b/>
          <w:i/>
          <w:color w:val="000000" w:themeColor="text1"/>
          <w:bdr w:val="none" w:sz="0" w:space="0" w:color="auto" w:frame="1"/>
          <w:lang w:val="nl-NL"/>
        </w:rPr>
      </w:pPr>
      <w:r w:rsidRPr="004803B9">
        <w:rPr>
          <w:b/>
          <w:i/>
          <w:color w:val="000000" w:themeColor="text1"/>
          <w:lang w:val="nl-NL"/>
        </w:rPr>
        <w:t>2.</w:t>
      </w:r>
      <w:r w:rsidR="00C51E63" w:rsidRPr="004803B9">
        <w:rPr>
          <w:b/>
          <w:i/>
          <w:color w:val="000000" w:themeColor="text1"/>
          <w:bdr w:val="none" w:sz="0" w:space="0" w:color="auto" w:frame="1"/>
        </w:rPr>
        <w:t xml:space="preserve">1. Công tác </w:t>
      </w:r>
      <w:r w:rsidR="0077600C" w:rsidRPr="004803B9">
        <w:rPr>
          <w:b/>
          <w:i/>
          <w:color w:val="000000" w:themeColor="text1"/>
          <w:bdr w:val="none" w:sz="0" w:space="0" w:color="auto" w:frame="1"/>
          <w:lang w:val="nl-NL"/>
        </w:rPr>
        <w:t xml:space="preserve">xây dựng Đảng về </w:t>
      </w:r>
      <w:r w:rsidR="00C51E63" w:rsidRPr="004803B9">
        <w:rPr>
          <w:b/>
          <w:i/>
          <w:color w:val="000000" w:themeColor="text1"/>
          <w:bdr w:val="none" w:sz="0" w:space="0" w:color="auto" w:frame="1"/>
        </w:rPr>
        <w:t>chính trị</w:t>
      </w:r>
      <w:r w:rsidR="0077600C" w:rsidRPr="004803B9">
        <w:rPr>
          <w:b/>
          <w:i/>
          <w:color w:val="000000" w:themeColor="text1"/>
          <w:bdr w:val="none" w:sz="0" w:space="0" w:color="auto" w:frame="1"/>
          <w:lang w:val="nl-NL"/>
        </w:rPr>
        <w:t>,</w:t>
      </w:r>
      <w:r w:rsidR="00C51E63" w:rsidRPr="004803B9">
        <w:rPr>
          <w:b/>
          <w:i/>
          <w:color w:val="000000" w:themeColor="text1"/>
          <w:bdr w:val="none" w:sz="0" w:space="0" w:color="auto" w:frame="1"/>
        </w:rPr>
        <w:t xml:space="preserve"> tư tưởng</w:t>
      </w:r>
      <w:r w:rsidR="0077600C" w:rsidRPr="004803B9">
        <w:rPr>
          <w:b/>
          <w:i/>
          <w:color w:val="000000" w:themeColor="text1"/>
          <w:bdr w:val="none" w:sz="0" w:space="0" w:color="auto" w:frame="1"/>
          <w:lang w:val="nl-NL"/>
        </w:rPr>
        <w:t xml:space="preserve"> và đạo đức</w:t>
      </w:r>
    </w:p>
    <w:p w:rsidR="00793A7D" w:rsidRPr="004803B9" w:rsidRDefault="008C3211" w:rsidP="009A6C32">
      <w:pPr>
        <w:spacing w:line="281" w:lineRule="auto"/>
        <w:ind w:firstLine="426"/>
        <w:rPr>
          <w:lang w:val="nl-NL"/>
        </w:rPr>
      </w:pPr>
      <w:r w:rsidRPr="004803B9">
        <w:rPr>
          <w:color w:val="000000"/>
          <w:lang w:val="nl-NL"/>
        </w:rPr>
        <w:t xml:space="preserve">Ban Thường vụ Thành ủy chú trọng lãnh đạo, chỉ đạo và tổ chức thực hiện có hiệu quả việc </w:t>
      </w:r>
      <w:r w:rsidRPr="004803B9">
        <w:rPr>
          <w:lang w:val="nl-NL"/>
        </w:rPr>
        <w:t>tổ chức học tập, quán triệt và triển khai thực hiện các chỉ thị, nghị quyết của Đảng</w:t>
      </w:r>
      <w:r w:rsidRPr="004803B9">
        <w:rPr>
          <w:color w:val="000000"/>
          <w:lang w:val="nl-NL"/>
        </w:rPr>
        <w:t xml:space="preserve">. Với những cách làm sáng tạo, </w:t>
      </w:r>
      <w:r w:rsidRPr="004803B9">
        <w:rPr>
          <w:lang w:val="nl-NL"/>
        </w:rPr>
        <w:t>công tác học tập, quán triệt và triển khai thực hiện các nghị quyết, chỉ thị của Trung ương</w:t>
      </w:r>
      <w:r w:rsidR="00E803DC">
        <w:rPr>
          <w:lang w:val="nl-NL"/>
        </w:rPr>
        <w:t>,</w:t>
      </w:r>
      <w:r w:rsidRPr="004803B9">
        <w:rPr>
          <w:lang w:val="nl-NL"/>
        </w:rPr>
        <w:t xml:space="preserve"> của tỉnh; các nghị quyết, chỉ thị, kết luận, chương trình</w:t>
      </w:r>
      <w:r w:rsidR="00E803DC">
        <w:rPr>
          <w:lang w:val="nl-NL"/>
        </w:rPr>
        <w:t xml:space="preserve"> hành động</w:t>
      </w:r>
      <w:r w:rsidRPr="004803B9">
        <w:rPr>
          <w:lang w:val="nl-NL"/>
        </w:rPr>
        <w:t xml:space="preserve">, kế hoạch </w:t>
      </w:r>
      <w:r w:rsidR="00E803DC">
        <w:rPr>
          <w:lang w:val="nl-NL"/>
        </w:rPr>
        <w:t xml:space="preserve">của Thành ủy </w:t>
      </w:r>
      <w:r w:rsidRPr="004803B9">
        <w:rPr>
          <w:lang w:val="nl-NL"/>
        </w:rPr>
        <w:t>đem lại nhiều kết quả quan trọng; nhất là ch</w:t>
      </w:r>
      <w:r w:rsidRPr="004803B9">
        <w:rPr>
          <w:rFonts w:ascii="Noto Sans" w:hAnsi="Noto Sans"/>
          <w:color w:val="000000"/>
          <w:shd w:val="clear" w:color="auto" w:fill="FFFFFF"/>
          <w:lang w:val="nl-NL"/>
        </w:rPr>
        <w:t xml:space="preserve">uyển hình thức phổ biến, học tập truyền thống sang trực tuyến, sử dụng công nghệ thông tin; </w:t>
      </w:r>
      <w:r w:rsidRPr="004803B9">
        <w:rPr>
          <w:color w:val="000000"/>
          <w:lang w:val="sv-SE"/>
        </w:rPr>
        <w:t>mờ</w:t>
      </w:r>
      <w:r w:rsidR="00A47522">
        <w:rPr>
          <w:color w:val="000000"/>
          <w:lang w:val="sv-SE"/>
        </w:rPr>
        <w:t>i</w:t>
      </w:r>
      <w:r w:rsidRPr="004803B9">
        <w:rPr>
          <w:color w:val="000000"/>
          <w:lang w:val="sv-SE"/>
        </w:rPr>
        <w:t xml:space="preserve"> giảng viên cao cấp Học viên Chính trị Quốc gia Hồ Chí Minh </w:t>
      </w:r>
      <w:r w:rsidR="00A47522">
        <w:rPr>
          <w:color w:val="000000"/>
          <w:lang w:val="sv-SE"/>
        </w:rPr>
        <w:t>truyền đạt</w:t>
      </w:r>
      <w:r w:rsidRPr="004803B9">
        <w:rPr>
          <w:color w:val="000000"/>
          <w:lang w:val="sv-SE"/>
        </w:rPr>
        <w:t xml:space="preserve"> Chuyên đề thực hiện Chỉ thị 05-CT/TW năm 2020</w:t>
      </w:r>
      <w:r w:rsidR="00E803DC">
        <w:rPr>
          <w:color w:val="000000"/>
          <w:lang w:val="sv-SE"/>
        </w:rPr>
        <w:t>;</w:t>
      </w:r>
      <w:r w:rsidR="00A47522">
        <w:rPr>
          <w:color w:val="000000"/>
          <w:lang w:val="sv-SE"/>
        </w:rPr>
        <w:t xml:space="preserve"> </w:t>
      </w:r>
      <w:r w:rsidR="00E803DC">
        <w:rPr>
          <w:color w:val="000000"/>
          <w:lang w:val="sv-SE"/>
        </w:rPr>
        <w:t>c</w:t>
      </w:r>
      <w:r w:rsidRPr="004803B9">
        <w:rPr>
          <w:color w:val="000000"/>
          <w:lang w:val="nl-NL"/>
        </w:rPr>
        <w:t xml:space="preserve">hỉ đạo </w:t>
      </w:r>
      <w:r w:rsidRPr="004803B9">
        <w:rPr>
          <w:lang w:val="nl-NL"/>
        </w:rPr>
        <w:t xml:space="preserve">hướng dẫn, đôn đốc, kiểm tra </w:t>
      </w:r>
      <w:r w:rsidRPr="004803B9">
        <w:rPr>
          <w:color w:val="000000"/>
          <w:lang w:val="nl-NL"/>
        </w:rPr>
        <w:t xml:space="preserve">học tập, quán triệt, tuyên truyền và triển khai Nghị quyết Đại hội Đảng bộ thành phố lần thứ XIII, nhiệm kỳ 2020 – 2025 kịp thời, </w:t>
      </w:r>
      <w:r w:rsidRPr="004803B9">
        <w:rPr>
          <w:lang w:val="nl-NL"/>
        </w:rPr>
        <w:t xml:space="preserve">nghiêm túc, đảng viên tham gia học tập đạt tỷ lệ cao. </w:t>
      </w:r>
    </w:p>
    <w:p w:rsidR="008C3211" w:rsidRPr="004803B9" w:rsidRDefault="008C3211" w:rsidP="009A6C32">
      <w:pPr>
        <w:spacing w:line="281" w:lineRule="auto"/>
        <w:ind w:firstLine="426"/>
        <w:rPr>
          <w:color w:val="000000"/>
          <w:lang w:val="nl-NL"/>
        </w:rPr>
      </w:pPr>
      <w:r w:rsidRPr="004803B9">
        <w:rPr>
          <w:color w:val="000000"/>
          <w:lang w:val="nl-NL"/>
        </w:rPr>
        <w:t xml:space="preserve">Công tác tuyên truyền </w:t>
      </w:r>
      <w:r w:rsidR="005354EC" w:rsidRPr="004803B9">
        <w:rPr>
          <w:color w:val="000000"/>
          <w:lang w:val="nl-NL"/>
        </w:rPr>
        <w:t>có nhiều đổi mới, hình thức đa dạng</w:t>
      </w:r>
      <w:r w:rsidRPr="004803B9">
        <w:rPr>
          <w:color w:val="000000"/>
          <w:lang w:val="nl-NL"/>
        </w:rPr>
        <w:t xml:space="preserve">; </w:t>
      </w:r>
      <w:r w:rsidRPr="004803B9">
        <w:rPr>
          <w:lang w:val="nl-NL"/>
        </w:rPr>
        <w:t xml:space="preserve">kịp thời ban hành các văn bản chỉ đạo các các TCCS đảng, ban, ngành, đoàn thể </w:t>
      </w:r>
      <w:r w:rsidR="00BA530A" w:rsidRPr="004803B9">
        <w:rPr>
          <w:lang w:val="nl-NL"/>
        </w:rPr>
        <w:t xml:space="preserve">thành phố </w:t>
      </w:r>
      <w:r w:rsidRPr="004803B9">
        <w:rPr>
          <w:lang w:val="nl-NL"/>
        </w:rPr>
        <w:t xml:space="preserve">làm tốt công tác </w:t>
      </w:r>
      <w:r w:rsidR="00BA530A" w:rsidRPr="004803B9">
        <w:rPr>
          <w:lang w:val="nl-NL"/>
        </w:rPr>
        <w:t xml:space="preserve">thông tin </w:t>
      </w:r>
      <w:r w:rsidRPr="004803B9">
        <w:rPr>
          <w:lang w:val="nl-NL"/>
        </w:rPr>
        <w:t xml:space="preserve">tuyên truyền các nghị quyết, chỉ thị của Đảng, chính sách pháp luật của Nhà nước, các ngày lễ lớn của quê hương đất nước, Đại hội Đảng các cấp nhiệm kỳ 2020 </w:t>
      </w:r>
      <w:r w:rsidR="00BA530A" w:rsidRPr="004803B9">
        <w:rPr>
          <w:lang w:val="nl-NL"/>
        </w:rPr>
        <w:t>–</w:t>
      </w:r>
      <w:r w:rsidRPr="004803B9">
        <w:rPr>
          <w:lang w:val="nl-NL"/>
        </w:rPr>
        <w:t xml:space="preserve"> 2025</w:t>
      </w:r>
      <w:r w:rsidR="00BA530A" w:rsidRPr="004803B9">
        <w:rPr>
          <w:lang w:val="nl-NL"/>
        </w:rPr>
        <w:t xml:space="preserve">; phối hợp đẩy mạnh công tác thông tin </w:t>
      </w:r>
      <w:r w:rsidRPr="004803B9">
        <w:rPr>
          <w:color w:val="000000"/>
          <w:lang w:val="nl-NL"/>
        </w:rPr>
        <w:t xml:space="preserve">trên </w:t>
      </w:r>
      <w:r w:rsidRPr="004803B9">
        <w:rPr>
          <w:color w:val="000000"/>
          <w:szCs w:val="26"/>
          <w:lang w:val="nl-NL"/>
        </w:rPr>
        <w:t xml:space="preserve">Báo Quảng </w:t>
      </w:r>
      <w:r w:rsidR="00555B54">
        <w:rPr>
          <w:color w:val="000000"/>
          <w:szCs w:val="26"/>
          <w:lang w:val="nl-NL"/>
        </w:rPr>
        <w:t>T</w:t>
      </w:r>
      <w:r w:rsidRPr="004803B9">
        <w:rPr>
          <w:color w:val="000000"/>
          <w:szCs w:val="26"/>
          <w:lang w:val="nl-NL"/>
        </w:rPr>
        <w:t xml:space="preserve">rị, Đài Phát thanh-Truyền hình tỉnh, </w:t>
      </w:r>
      <w:r w:rsidR="00DE6667">
        <w:rPr>
          <w:color w:val="000000"/>
          <w:szCs w:val="26"/>
          <w:lang w:val="nl-NL"/>
        </w:rPr>
        <w:t xml:space="preserve">hệ thống truyền thanh từ Thành phố đến cơ sở, </w:t>
      </w:r>
      <w:r w:rsidRPr="004803B9">
        <w:rPr>
          <w:color w:val="000000"/>
          <w:szCs w:val="26"/>
          <w:lang w:val="nl-NL"/>
        </w:rPr>
        <w:t xml:space="preserve">Bản tin Thành ủy, Cổng thông tin điện tử thành phố, các trang mạng xã hội chính thống </w:t>
      </w:r>
      <w:r w:rsidR="00E803DC">
        <w:rPr>
          <w:color w:val="000000"/>
          <w:szCs w:val="26"/>
          <w:lang w:val="nl-NL"/>
        </w:rPr>
        <w:t>về</w:t>
      </w:r>
      <w:r w:rsidR="00A47522">
        <w:rPr>
          <w:color w:val="000000"/>
          <w:szCs w:val="26"/>
          <w:lang w:val="nl-NL"/>
        </w:rPr>
        <w:t xml:space="preserve"> </w:t>
      </w:r>
      <w:r w:rsidRPr="004803B9">
        <w:rPr>
          <w:lang w:val="nb-NO"/>
        </w:rPr>
        <w:t xml:space="preserve">các thành tựu của thành phố qua các </w:t>
      </w:r>
      <w:r w:rsidR="00A47522">
        <w:rPr>
          <w:lang w:val="nb-NO"/>
        </w:rPr>
        <w:t xml:space="preserve">thời </w:t>
      </w:r>
      <w:r w:rsidRPr="004803B9">
        <w:rPr>
          <w:lang w:val="nb-NO"/>
        </w:rPr>
        <w:t xml:space="preserve">kỳ, </w:t>
      </w:r>
      <w:r w:rsidR="00793A7D" w:rsidRPr="004803B9">
        <w:rPr>
          <w:color w:val="000000" w:themeColor="text1"/>
          <w:lang w:val="nl-NL"/>
        </w:rPr>
        <w:t>cập nhật tin tức thời sự chính trị</w:t>
      </w:r>
      <w:r w:rsidR="00E803DC">
        <w:rPr>
          <w:color w:val="000000" w:themeColor="text1"/>
          <w:lang w:val="nl-NL"/>
        </w:rPr>
        <w:t>,</w:t>
      </w:r>
      <w:r w:rsidR="00A47522">
        <w:rPr>
          <w:color w:val="000000" w:themeColor="text1"/>
          <w:lang w:val="nl-NL"/>
        </w:rPr>
        <w:t xml:space="preserve"> </w:t>
      </w:r>
      <w:r w:rsidRPr="004803B9">
        <w:rPr>
          <w:color w:val="000000"/>
          <w:lang w:val="nl-NL"/>
        </w:rPr>
        <w:t>kết quả thực hiện nhiệm vụ phát triển kinh tế-xã hội, Quốc phòng-An ninh</w:t>
      </w:r>
      <w:r w:rsidR="00E803DC">
        <w:rPr>
          <w:color w:val="000000"/>
          <w:lang w:val="nl-NL"/>
        </w:rPr>
        <w:t>,</w:t>
      </w:r>
      <w:r w:rsidRPr="004803B9">
        <w:rPr>
          <w:color w:val="000000"/>
          <w:lang w:val="nl-NL"/>
        </w:rPr>
        <w:t xml:space="preserve"> thực hiện nhiệm vụ kép phòng chống dịch bệ</w:t>
      </w:r>
      <w:r w:rsidR="00E803DC">
        <w:rPr>
          <w:color w:val="000000"/>
          <w:lang w:val="nl-NL"/>
        </w:rPr>
        <w:t>nh Covid-19 và</w:t>
      </w:r>
      <w:r w:rsidRPr="004803B9">
        <w:rPr>
          <w:color w:val="000000"/>
          <w:lang w:val="nl-NL"/>
        </w:rPr>
        <w:t xml:space="preserve"> phát triển kinh tế - xã hội</w:t>
      </w:r>
      <w:r w:rsidR="00E803DC">
        <w:rPr>
          <w:color w:val="000000"/>
          <w:lang w:val="nl-NL"/>
        </w:rPr>
        <w:t>,</w:t>
      </w:r>
      <w:r w:rsidRPr="004803B9">
        <w:rPr>
          <w:color w:val="000000"/>
          <w:lang w:val="nl-NL"/>
        </w:rPr>
        <w:t xml:space="preserve"> công tác phòng, chống </w:t>
      </w:r>
      <w:r w:rsidR="00A47522">
        <w:rPr>
          <w:color w:val="000000"/>
          <w:lang w:val="nl-NL"/>
        </w:rPr>
        <w:t>thiên tai, tìm kiếm cứu nạn</w:t>
      </w:r>
      <w:r w:rsidRPr="004803B9">
        <w:rPr>
          <w:rStyle w:val="FootnoteReference"/>
          <w:color w:val="000000"/>
          <w:lang w:val="nl-NL"/>
        </w:rPr>
        <w:footnoteReference w:id="3"/>
      </w:r>
      <w:r w:rsidRPr="004803B9">
        <w:rPr>
          <w:color w:val="000000"/>
          <w:lang w:val="nl-NL"/>
        </w:rPr>
        <w:t>...</w:t>
      </w:r>
      <w:r w:rsidR="005354EC" w:rsidRPr="004803B9">
        <w:rPr>
          <w:color w:val="000000"/>
          <w:lang w:val="nl-NL"/>
        </w:rPr>
        <w:t>với các</w:t>
      </w:r>
      <w:r w:rsidRPr="004803B9">
        <w:rPr>
          <w:color w:val="000000"/>
          <w:lang w:val="nl-NL"/>
        </w:rPr>
        <w:t xml:space="preserve"> nội dung phong phú, </w:t>
      </w:r>
      <w:r w:rsidR="00E803DC">
        <w:rPr>
          <w:color w:val="000000"/>
          <w:lang w:val="nl-NL"/>
        </w:rPr>
        <w:t xml:space="preserve">mang tính </w:t>
      </w:r>
      <w:r w:rsidRPr="004803B9">
        <w:rPr>
          <w:color w:val="000000"/>
          <w:lang w:val="nl-NL"/>
        </w:rPr>
        <w:t>lan tỏa cao</w:t>
      </w:r>
      <w:r w:rsidR="00A47522">
        <w:rPr>
          <w:color w:val="000000"/>
          <w:lang w:val="nl-NL"/>
        </w:rPr>
        <w:t xml:space="preserve">, </w:t>
      </w:r>
      <w:r w:rsidR="00E803DC">
        <w:rPr>
          <w:color w:val="000000"/>
          <w:lang w:val="nl-NL"/>
        </w:rPr>
        <w:t xml:space="preserve">thu hút đông đảo </w:t>
      </w:r>
      <w:r w:rsidR="00793A7D" w:rsidRPr="004803B9">
        <w:rPr>
          <w:color w:val="000000" w:themeColor="text1"/>
          <w:lang w:val="nl-NL"/>
        </w:rPr>
        <w:t xml:space="preserve">cán bộ, đảng viên và </w:t>
      </w:r>
      <w:r w:rsidR="00A47522">
        <w:rPr>
          <w:color w:val="000000" w:themeColor="text1"/>
          <w:lang w:val="nl-NL"/>
        </w:rPr>
        <w:t>N</w:t>
      </w:r>
      <w:r w:rsidR="00793A7D" w:rsidRPr="004803B9">
        <w:rPr>
          <w:color w:val="000000" w:themeColor="text1"/>
          <w:lang w:val="nl-NL"/>
        </w:rPr>
        <w:t>hân dân trên địa bàn</w:t>
      </w:r>
      <w:r w:rsidR="00E803DC">
        <w:rPr>
          <w:color w:val="000000" w:themeColor="text1"/>
          <w:lang w:val="nl-NL"/>
        </w:rPr>
        <w:t xml:space="preserve"> quan tâm theo dõi</w:t>
      </w:r>
      <w:r w:rsidR="00793A7D" w:rsidRPr="004803B9">
        <w:rPr>
          <w:color w:val="000000" w:themeColor="text1"/>
          <w:lang w:val="nl-NL"/>
        </w:rPr>
        <w:t>.</w:t>
      </w:r>
    </w:p>
    <w:p w:rsidR="008C3211" w:rsidRPr="004803B9" w:rsidRDefault="008C3211" w:rsidP="009A6C32">
      <w:pPr>
        <w:spacing w:line="281" w:lineRule="auto"/>
        <w:ind w:firstLine="426"/>
        <w:rPr>
          <w:rStyle w:val="Emphasis"/>
          <w:i w:val="0"/>
          <w:color w:val="000000"/>
          <w:lang w:val="nl-NL"/>
        </w:rPr>
      </w:pPr>
      <w:r w:rsidRPr="004803B9">
        <w:rPr>
          <w:color w:val="000000"/>
          <w:lang w:val="nl-NL"/>
        </w:rPr>
        <w:t>Việc thực hiện Chỉ thị số 05-CT/TW</w:t>
      </w:r>
      <w:r w:rsidR="005354EC" w:rsidRPr="004803B9">
        <w:rPr>
          <w:color w:val="000000"/>
          <w:lang w:val="nl-NL"/>
        </w:rPr>
        <w:t xml:space="preserve"> gắn với </w:t>
      </w:r>
      <w:r w:rsidRPr="004803B9">
        <w:rPr>
          <w:color w:val="000000"/>
          <w:lang w:val="nl-NL"/>
        </w:rPr>
        <w:t xml:space="preserve">chuyên đề năm 2020 được </w:t>
      </w:r>
      <w:r w:rsidR="005354EC" w:rsidRPr="004803B9">
        <w:rPr>
          <w:color w:val="000000"/>
          <w:lang w:val="nl-NL"/>
        </w:rPr>
        <w:t>b</w:t>
      </w:r>
      <w:r w:rsidRPr="004803B9">
        <w:rPr>
          <w:color w:val="000000"/>
          <w:lang w:val="nl-NL"/>
        </w:rPr>
        <w:t xml:space="preserve">an hành </w:t>
      </w:r>
      <w:r w:rsidRPr="004803B9">
        <w:rPr>
          <w:color w:val="000000"/>
        </w:rPr>
        <w:t xml:space="preserve">Kế hoạch </w:t>
      </w:r>
      <w:r w:rsidR="005354EC" w:rsidRPr="004803B9">
        <w:rPr>
          <w:color w:val="000000"/>
          <w:lang w:val="en-US"/>
        </w:rPr>
        <w:t>chỉ đạo thực hiện</w:t>
      </w:r>
      <w:r w:rsidRPr="004803B9">
        <w:rPr>
          <w:color w:val="000000"/>
        </w:rPr>
        <w:t xml:space="preserve"> kịp thời</w:t>
      </w:r>
      <w:r w:rsidRPr="004803B9">
        <w:rPr>
          <w:rStyle w:val="FootnoteReference"/>
          <w:color w:val="000000"/>
          <w:lang w:val="nl-NL"/>
        </w:rPr>
        <w:footnoteReference w:id="4"/>
      </w:r>
      <w:r w:rsidRPr="004803B9">
        <w:rPr>
          <w:color w:val="000000"/>
        </w:rPr>
        <w:t xml:space="preserve">; </w:t>
      </w:r>
      <w:r w:rsidR="005354EC" w:rsidRPr="004803B9">
        <w:rPr>
          <w:color w:val="000000"/>
          <w:lang w:val="en-US"/>
        </w:rPr>
        <w:t xml:space="preserve">đã </w:t>
      </w:r>
      <w:r w:rsidRPr="004803B9">
        <w:rPr>
          <w:color w:val="000000"/>
          <w:lang w:val="nl-NL"/>
        </w:rPr>
        <w:t xml:space="preserve">xác định hai nội dung đột phá để tập </w:t>
      </w:r>
      <w:r w:rsidRPr="004803B9">
        <w:rPr>
          <w:color w:val="000000"/>
          <w:lang w:val="nl-NL"/>
        </w:rPr>
        <w:lastRenderedPageBreak/>
        <w:t>trung lãnh đạo, chỉ đạo, tổ chức thực hiện</w:t>
      </w:r>
      <w:r w:rsidR="005354EC" w:rsidRPr="004803B9">
        <w:rPr>
          <w:rStyle w:val="FootnoteReference"/>
          <w:color w:val="000000"/>
          <w:lang w:val="nl-NL"/>
        </w:rPr>
        <w:footnoteReference w:id="5"/>
      </w:r>
      <w:r w:rsidRPr="004803B9">
        <w:rPr>
          <w:color w:val="000000"/>
          <w:lang w:val="nl-NL"/>
        </w:rPr>
        <w:t xml:space="preserve">; </w:t>
      </w:r>
      <w:r w:rsidRPr="004803B9">
        <w:rPr>
          <w:lang w:val="nl-NL"/>
        </w:rPr>
        <w:t>chỉ đạo chọn 05 TCCS đảng xây dựng mô hình điểm trong học tập và làm theo tư tưởng, đạo đức, phong cách Hồ Chí Minh</w:t>
      </w:r>
      <w:r w:rsidR="005354EC" w:rsidRPr="004803B9">
        <w:rPr>
          <w:lang w:val="nl-NL"/>
        </w:rPr>
        <w:t xml:space="preserve">; </w:t>
      </w:r>
      <w:r w:rsidRPr="004803B9">
        <w:rPr>
          <w:lang w:val="sv-SE"/>
        </w:rPr>
        <w:t>nhiều mô hình hay, cách làm sáng tạo, những tấm gương tiêu biểu trong học tập và làm theo tư tưởng, đạo đức, phong cách Hồ Chí Minh đã được phát hiện và nhân rộng</w:t>
      </w:r>
      <w:r w:rsidRPr="004803B9">
        <w:rPr>
          <w:rStyle w:val="FootnoteReference"/>
          <w:lang w:val="nl-NL"/>
        </w:rPr>
        <w:footnoteReference w:id="6"/>
      </w:r>
      <w:r w:rsidRPr="004803B9">
        <w:rPr>
          <w:lang w:val="sv-SE"/>
        </w:rPr>
        <w:t xml:space="preserve">. Sinh hoạt chi bộ khu dân cư được chỉ đạo thực hiện gắn với việc </w:t>
      </w:r>
      <w:r w:rsidRPr="004803B9">
        <w:rPr>
          <w:color w:val="000000"/>
          <w:lang w:val="fi-FI"/>
        </w:rPr>
        <w:t xml:space="preserve">tổ chức </w:t>
      </w:r>
      <w:r w:rsidR="00827065">
        <w:rPr>
          <w:color w:val="000000"/>
          <w:lang w:val="fi-FI"/>
        </w:rPr>
        <w:t xml:space="preserve">thực hiện </w:t>
      </w:r>
      <w:r w:rsidRPr="004803B9">
        <w:rPr>
          <w:color w:val="000000"/>
          <w:lang w:val="fi-FI"/>
        </w:rPr>
        <w:t xml:space="preserve">chuyên đề năm 2020 thực hiện </w:t>
      </w:r>
      <w:r w:rsidRPr="004803B9">
        <w:rPr>
          <w:color w:val="000000"/>
          <w:lang w:val="nl-NL"/>
        </w:rPr>
        <w:t xml:space="preserve">Chỉ thị số 05-CT/TW của Bộ Chính trị </w:t>
      </w:r>
      <w:r w:rsidR="005354EC" w:rsidRPr="004803B9">
        <w:rPr>
          <w:color w:val="000000"/>
          <w:lang w:val="nl-NL"/>
        </w:rPr>
        <w:t>và</w:t>
      </w:r>
      <w:r w:rsidRPr="004803B9">
        <w:rPr>
          <w:lang w:val="nl-NL"/>
        </w:rPr>
        <w:t xml:space="preserve">Nghị quyết Trung ương 4 (khóa XII); </w:t>
      </w:r>
      <w:r w:rsidR="00827065">
        <w:rPr>
          <w:lang w:val="nl-NL"/>
        </w:rPr>
        <w:t xml:space="preserve">chỉ đạo </w:t>
      </w:r>
      <w:r w:rsidRPr="004803B9">
        <w:rPr>
          <w:lang w:val="nl-NL"/>
        </w:rPr>
        <w:t xml:space="preserve">xây dựng, ban hành </w:t>
      </w:r>
      <w:r w:rsidRPr="004803B9">
        <w:rPr>
          <w:bCs/>
          <w:color w:val="000000" w:themeColor="text1"/>
        </w:rPr>
        <w:t xml:space="preserve">đề tài khoa học </w:t>
      </w:r>
      <w:r w:rsidRPr="004803B9">
        <w:rPr>
          <w:bCs/>
          <w:i/>
          <w:color w:val="000000" w:themeColor="text1"/>
        </w:rPr>
        <w:t>"Nâng cao chất lượng sinh hoạt chi bộ khu dân cư trên địa bàn thành phố Đông Hà"</w:t>
      </w:r>
      <w:r w:rsidRPr="004803B9">
        <w:rPr>
          <w:i/>
          <w:color w:val="000000" w:themeColor="text1"/>
          <w:lang w:val="nl-NL"/>
        </w:rPr>
        <w:t>.</w:t>
      </w:r>
      <w:r w:rsidRPr="004803B9">
        <w:rPr>
          <w:color w:val="000000"/>
          <w:lang w:val="sv-SE"/>
        </w:rPr>
        <w:t xml:space="preserve">Hoạt động của báo cáo viên và cộng tác viên DLXH hoạt động ngày càng hiệu quả, </w:t>
      </w:r>
      <w:r w:rsidRPr="004803B9">
        <w:rPr>
          <w:color w:val="000000"/>
          <w:lang w:val="nl-NL"/>
        </w:rPr>
        <w:t xml:space="preserve">nội dung các hội nghị khá phong phú, có tính thời sự, cập nhật được nhiều thông tin thế giới, trong nước và của địa phương; tổ chức </w:t>
      </w:r>
      <w:r w:rsidRPr="004803B9">
        <w:rPr>
          <w:bCs/>
          <w:color w:val="000000"/>
          <w:lang w:val="nl-NL"/>
        </w:rPr>
        <w:t xml:space="preserve">tổng kết hoạt động báo cáo viên và công tác dư luận xã hội nhiệm kỳ 2015-2020, phương hướng, nhiệm vụ nhiệm kỳ 2020-2025, kiện toàn đội ngũ </w:t>
      </w:r>
      <w:r w:rsidRPr="004803B9">
        <w:rPr>
          <w:rStyle w:val="Emphasis"/>
          <w:i w:val="0"/>
          <w:color w:val="000000"/>
          <w:lang w:val="nl-NL"/>
        </w:rPr>
        <w:t>báo cáo viên và cộng tác viên DLXH Thành ủy nhiệm kỳ 2020- 2025.</w:t>
      </w:r>
    </w:p>
    <w:p w:rsidR="00796232" w:rsidRPr="004803B9" w:rsidRDefault="00793A7D" w:rsidP="009A6C32">
      <w:pPr>
        <w:spacing w:line="281" w:lineRule="auto"/>
        <w:ind w:firstLine="426"/>
        <w:rPr>
          <w:color w:val="000000" w:themeColor="text1"/>
        </w:rPr>
      </w:pPr>
      <w:r w:rsidRPr="004803B9">
        <w:rPr>
          <w:color w:val="000000" w:themeColor="text1"/>
          <w:shd w:val="clear" w:color="auto" w:fill="FFFFFF"/>
          <w:lang w:val="nl-NL"/>
        </w:rPr>
        <w:t>C</w:t>
      </w:r>
      <w:r w:rsidRPr="004803B9">
        <w:rPr>
          <w:color w:val="000000" w:themeColor="text1"/>
        </w:rPr>
        <w:t>hỉ đạo các cấp ủy Đảng, chính quyền, các đơn vị, địa phương tiếp tục tuyên truyền thực hiện Chỉ thị số 34-CT/TW của Ban Bí thư</w:t>
      </w:r>
      <w:r w:rsidRPr="004803B9">
        <w:rPr>
          <w:color w:val="000000" w:themeColor="text1"/>
          <w:lang w:val="nl-NL"/>
        </w:rPr>
        <w:t xml:space="preserve"> -k</w:t>
      </w:r>
      <w:r w:rsidRPr="004803B9">
        <w:rPr>
          <w:color w:val="000000" w:themeColor="text1"/>
        </w:rPr>
        <w:t>hóa X về “</w:t>
      </w:r>
      <w:r w:rsidRPr="004803B9">
        <w:rPr>
          <w:i/>
          <w:color w:val="000000" w:themeColor="text1"/>
          <w:lang w:val="en-US"/>
        </w:rPr>
        <w:t>T</w:t>
      </w:r>
      <w:r w:rsidRPr="004803B9">
        <w:rPr>
          <w:i/>
          <w:color w:val="000000" w:themeColor="text1"/>
        </w:rPr>
        <w:t>ăng cường đấu tranh chống âm mưu, hoạt động “diễn biến hòa bình</w:t>
      </w:r>
      <w:r w:rsidRPr="004803B9">
        <w:rPr>
          <w:color w:val="000000" w:themeColor="text1"/>
        </w:rPr>
        <w:t xml:space="preserve">” </w:t>
      </w:r>
      <w:r w:rsidRPr="004803B9">
        <w:rPr>
          <w:i/>
          <w:color w:val="000000" w:themeColor="text1"/>
        </w:rPr>
        <w:t>của các thế lực thù địch trên lĩnh vực tư tưởng văn hóa</w:t>
      </w:r>
      <w:r w:rsidRPr="004803B9">
        <w:rPr>
          <w:color w:val="000000" w:themeColor="text1"/>
        </w:rPr>
        <w:t>” và Kế hoạch số 26-KH/TU ngày 21/10/2016 của Ban Thường vụ Tỉnh ủy về “</w:t>
      </w:r>
      <w:r w:rsidRPr="004803B9">
        <w:rPr>
          <w:i/>
          <w:color w:val="000000" w:themeColor="text1"/>
        </w:rPr>
        <w:t>Đẩy mạnh đấu tranh chống âm mưu, hoạt động “diễn biến hòa bình” của các thế lực thù địch trên lĩnh vực tư tưởng văn hóa và đấu tranh phản bác các thông tin xấu độc trên Internet</w:t>
      </w:r>
      <w:r w:rsidRPr="004803B9">
        <w:rPr>
          <w:color w:val="000000" w:themeColor="text1"/>
        </w:rPr>
        <w:t>”</w:t>
      </w:r>
      <w:r w:rsidRPr="004803B9">
        <w:rPr>
          <w:color w:val="000000" w:themeColor="text1"/>
          <w:lang w:val="nl-NL"/>
        </w:rPr>
        <w:t xml:space="preserve">; </w:t>
      </w:r>
      <w:r w:rsidR="00827065">
        <w:rPr>
          <w:color w:val="000000" w:themeColor="text1"/>
          <w:lang w:val="nl-NL"/>
        </w:rPr>
        <w:t xml:space="preserve">theo đó đã </w:t>
      </w:r>
      <w:r w:rsidRPr="004803B9">
        <w:rPr>
          <w:color w:val="000000" w:themeColor="text1"/>
          <w:lang w:val="nl-NL"/>
        </w:rPr>
        <w:t xml:space="preserve">kịp thời kiện toàn Ban Chỉ đạo và tiếp tục triển khai thực hiện Nghị quyết số 35-NQ/TW của Bộ Chính trị về </w:t>
      </w:r>
      <w:r w:rsidR="00BA4F3E">
        <w:rPr>
          <w:color w:val="000000"/>
          <w:spacing w:val="-2"/>
          <w:lang w:val="nl-NL"/>
        </w:rPr>
        <w:t>tăng cường bảo vệ nền tảng tư tưởng của Đảng, đấu tranh phản bác các quan điểm sai trái, thù địch trong tình hình mới</w:t>
      </w:r>
      <w:r w:rsidRPr="004803B9">
        <w:rPr>
          <w:color w:val="000000" w:themeColor="text1"/>
        </w:rPr>
        <w:t xml:space="preserve">. Tiếp tục </w:t>
      </w:r>
      <w:r w:rsidR="00827065">
        <w:rPr>
          <w:color w:val="000000" w:themeColor="text1"/>
          <w:lang w:val="en-US"/>
        </w:rPr>
        <w:t xml:space="preserve">chỉ đạo </w:t>
      </w:r>
      <w:r w:rsidRPr="004803B9">
        <w:rPr>
          <w:bCs/>
          <w:color w:val="000000" w:themeColor="text1"/>
          <w:lang w:val="nl-NL"/>
        </w:rPr>
        <w:t>chấn chỉnh nâng cao nhận thức</w:t>
      </w:r>
      <w:r w:rsidR="00827065">
        <w:rPr>
          <w:bCs/>
          <w:color w:val="000000" w:themeColor="text1"/>
          <w:lang w:val="nl-NL"/>
        </w:rPr>
        <w:t xml:space="preserve">, ý thức trách nhiệm của </w:t>
      </w:r>
      <w:r w:rsidRPr="004803B9">
        <w:rPr>
          <w:bCs/>
          <w:color w:val="000000" w:themeColor="text1"/>
          <w:lang w:val="nl-NL"/>
        </w:rPr>
        <w:t>cán bộ, đảng viên trong việc sử dụng mạng xã hội</w:t>
      </w:r>
      <w:r w:rsidRPr="004803B9">
        <w:rPr>
          <w:rStyle w:val="FootnoteReference"/>
          <w:iCs/>
          <w:color w:val="000000" w:themeColor="text1"/>
          <w:lang w:val="nl-NL"/>
        </w:rPr>
        <w:footnoteReference w:id="7"/>
      </w:r>
      <w:r w:rsidRPr="004803B9">
        <w:rPr>
          <w:rStyle w:val="Emphasis"/>
          <w:i w:val="0"/>
          <w:color w:val="000000" w:themeColor="text1"/>
          <w:lang w:val="nl-NL"/>
        </w:rPr>
        <w:t xml:space="preserve">; </w:t>
      </w:r>
      <w:r w:rsidRPr="004803B9">
        <w:rPr>
          <w:color w:val="000000"/>
          <w:lang w:val="nl-NL"/>
        </w:rPr>
        <w:t>thành lập chuyên trang fa</w:t>
      </w:r>
      <w:r w:rsidR="00DE6667">
        <w:rPr>
          <w:color w:val="000000"/>
          <w:lang w:val="nl-NL"/>
        </w:rPr>
        <w:t>npage BCĐ 35 thành phố</w:t>
      </w:r>
      <w:r w:rsidRPr="004803B9">
        <w:rPr>
          <w:color w:val="000000"/>
          <w:lang w:val="nl-NL"/>
        </w:rPr>
        <w:t xml:space="preserve"> “</w:t>
      </w:r>
      <w:r w:rsidRPr="004803B9">
        <w:rPr>
          <w:i/>
          <w:color w:val="000000"/>
          <w:lang w:val="nl-NL"/>
        </w:rPr>
        <w:t>Tuyên giáo Đông Hà</w:t>
      </w:r>
      <w:r w:rsidRPr="004803B9">
        <w:rPr>
          <w:color w:val="000000"/>
          <w:lang w:val="nl-NL"/>
        </w:rPr>
        <w:t>”</w:t>
      </w:r>
      <w:r w:rsidR="00A47522">
        <w:rPr>
          <w:color w:val="000000"/>
          <w:lang w:val="nl-NL"/>
        </w:rPr>
        <w:t xml:space="preserve"> </w:t>
      </w:r>
      <w:r w:rsidR="00A47522">
        <w:rPr>
          <w:color w:val="000000"/>
          <w:lang w:val="nl-NL"/>
        </w:rPr>
        <w:lastRenderedPageBreak/>
        <w:t xml:space="preserve">để </w:t>
      </w:r>
      <w:r w:rsidRPr="004803B9">
        <w:rPr>
          <w:lang w:val="nl-NL"/>
        </w:rPr>
        <w:t>thông tin tuyên truyền chủ trương, chính sách của Đảng, pháp luật của Nhà nước</w:t>
      </w:r>
      <w:r w:rsidR="00A47522">
        <w:rPr>
          <w:lang w:val="nl-NL"/>
        </w:rPr>
        <w:t>,</w:t>
      </w:r>
      <w:r w:rsidRPr="004803B9">
        <w:rPr>
          <w:lang w:val="nl-NL"/>
        </w:rPr>
        <w:t xml:space="preserve"> góp phần định hướng, cung cấp thông tin nhanh chóng đến cán bộ, đả</w:t>
      </w:r>
      <w:r w:rsidR="00827065">
        <w:rPr>
          <w:lang w:val="nl-NL"/>
        </w:rPr>
        <w:t>ng viên và N</w:t>
      </w:r>
      <w:r w:rsidRPr="004803B9">
        <w:rPr>
          <w:lang w:val="nl-NL"/>
        </w:rPr>
        <w:t>hân dân trên địa bàn</w:t>
      </w:r>
      <w:r w:rsidR="00796232" w:rsidRPr="004803B9">
        <w:rPr>
          <w:lang w:val="nl-NL"/>
        </w:rPr>
        <w:t>.</w:t>
      </w:r>
      <w:r w:rsidR="00A47522">
        <w:rPr>
          <w:lang w:val="nl-NL"/>
        </w:rPr>
        <w:t xml:space="preserve"> </w:t>
      </w:r>
      <w:r w:rsidR="00827065">
        <w:rPr>
          <w:lang w:val="nl-NL"/>
        </w:rPr>
        <w:t>Đ</w:t>
      </w:r>
      <w:r w:rsidR="00796232" w:rsidRPr="004803B9">
        <w:rPr>
          <w:color w:val="000000" w:themeColor="text1"/>
        </w:rPr>
        <w:t xml:space="preserve">ẩy mạnh công tác thông tin, tuyên truyền, giáo dục chính trị tư tưởng trong cán bộ, đảng viên và các tầng lớp nhân dân nâng cao ý thức cảnh giác </w:t>
      </w:r>
      <w:r w:rsidR="00796232" w:rsidRPr="004803B9">
        <w:rPr>
          <w:color w:val="000000" w:themeColor="text1"/>
          <w:lang w:val="nl-NL"/>
        </w:rPr>
        <w:t xml:space="preserve">trước những </w:t>
      </w:r>
      <w:r w:rsidR="00796232" w:rsidRPr="004803B9">
        <w:rPr>
          <w:color w:val="000000" w:themeColor="text1"/>
        </w:rPr>
        <w:t xml:space="preserve">âm mưu, thủ đoạn của các thế lực thù địch; đồng thời, </w:t>
      </w:r>
      <w:r w:rsidR="00827065">
        <w:rPr>
          <w:color w:val="000000" w:themeColor="text1"/>
          <w:lang w:val="en-US"/>
        </w:rPr>
        <w:t xml:space="preserve">tăng cường việc </w:t>
      </w:r>
      <w:r w:rsidR="00796232" w:rsidRPr="004803B9">
        <w:rPr>
          <w:color w:val="000000" w:themeColor="text1"/>
        </w:rPr>
        <w:t xml:space="preserve">quản lý các trang thông tin điện tử, tài khoản người dùng mạng xã hội để giám sát phát hiện </w:t>
      </w:r>
      <w:r w:rsidR="00827065">
        <w:rPr>
          <w:color w:val="000000" w:themeColor="text1"/>
          <w:lang w:val="en-US"/>
        </w:rPr>
        <w:t xml:space="preserve">chấn chỉnh kịp thời những </w:t>
      </w:r>
      <w:r w:rsidR="00796232" w:rsidRPr="004803B9">
        <w:rPr>
          <w:color w:val="000000" w:themeColor="text1"/>
        </w:rPr>
        <w:t>thông tin sai phạm.</w:t>
      </w:r>
    </w:p>
    <w:p w:rsidR="008C3211" w:rsidRPr="004803B9" w:rsidRDefault="008C3211" w:rsidP="009A6C32">
      <w:pPr>
        <w:spacing w:line="281" w:lineRule="auto"/>
        <w:ind w:firstLine="426"/>
        <w:rPr>
          <w:color w:val="000000"/>
          <w:lang w:val="nl-NL"/>
        </w:rPr>
      </w:pPr>
      <w:r w:rsidRPr="004803B9">
        <w:rPr>
          <w:color w:val="000000"/>
          <w:lang w:val="fi-FI"/>
        </w:rPr>
        <w:t>Tăng cườ</w:t>
      </w:r>
      <w:r w:rsidR="00827065">
        <w:rPr>
          <w:color w:val="000000"/>
          <w:lang w:val="fi-FI"/>
        </w:rPr>
        <w:t xml:space="preserve">ng công tác </w:t>
      </w:r>
      <w:r w:rsidRPr="004803B9">
        <w:rPr>
          <w:color w:val="000000"/>
          <w:lang w:val="fi-FI"/>
        </w:rPr>
        <w:t>lý luận chính trị và lịch sử Đảng</w:t>
      </w:r>
      <w:r w:rsidRPr="004803B9">
        <w:rPr>
          <w:color w:val="000000"/>
          <w:lang w:val="nl-NL"/>
        </w:rPr>
        <w:t xml:space="preserve">; tổ chức thông tin những vấn đề lý luận, thực tiễn và góp ý </w:t>
      </w:r>
      <w:r w:rsidR="003672A1" w:rsidRPr="004803B9">
        <w:rPr>
          <w:color w:val="000000"/>
          <w:lang w:val="nl-NL"/>
        </w:rPr>
        <w:t xml:space="preserve">xây dựng </w:t>
      </w:r>
      <w:r w:rsidRPr="004803B9">
        <w:rPr>
          <w:color w:val="000000"/>
          <w:lang w:val="nl-NL"/>
        </w:rPr>
        <w:t>dự thảo các văn kiện Đại hội XIII của Đảng</w:t>
      </w:r>
      <w:r w:rsidR="003672A1" w:rsidRPr="004803B9">
        <w:rPr>
          <w:color w:val="000000"/>
          <w:lang w:val="nl-NL"/>
        </w:rPr>
        <w:t>,</w:t>
      </w:r>
      <w:r w:rsidRPr="004803B9">
        <w:rPr>
          <w:color w:val="000000"/>
          <w:lang w:val="nl-NL"/>
        </w:rPr>
        <w:t xml:space="preserve"> dự thảo văn kiện Đại hội Đảng bộ tỉnh lần thứ XVII, Đại hội Đảng bộ thành phố lần thứ XIII, nhiệm kỳ 2020-2025; </w:t>
      </w:r>
      <w:r w:rsidRPr="004803B9">
        <w:rPr>
          <w:color w:val="000000"/>
          <w:kern w:val="28"/>
          <w:lang w:val="nl-NL"/>
        </w:rPr>
        <w:t xml:space="preserve">chỉ đạo bồi dưỡng lý luận chính trị năm 2020 cho 1410 học viên; </w:t>
      </w:r>
      <w:r w:rsidRPr="004803B9">
        <w:rPr>
          <w:color w:val="000000"/>
          <w:lang w:val="nl-NL"/>
        </w:rPr>
        <w:t>xuất bản cuốn “</w:t>
      </w:r>
      <w:r w:rsidRPr="004803B9">
        <w:rPr>
          <w:i/>
          <w:color w:val="000000"/>
          <w:lang w:val="nl-NL"/>
        </w:rPr>
        <w:t>Lịch sử Đảng bộ thành phố Đông Hà giai đoạn 2000 – 2015</w:t>
      </w:r>
      <w:r w:rsidRPr="004803B9">
        <w:rPr>
          <w:color w:val="000000"/>
          <w:lang w:val="nl-NL"/>
        </w:rPr>
        <w:t>”.</w:t>
      </w:r>
    </w:p>
    <w:p w:rsidR="00C51E63" w:rsidRPr="004803B9" w:rsidRDefault="000A30DD" w:rsidP="009A6C32">
      <w:pPr>
        <w:spacing w:line="281" w:lineRule="auto"/>
        <w:ind w:firstLine="426"/>
        <w:rPr>
          <w:color w:val="000000" w:themeColor="text1"/>
        </w:rPr>
      </w:pPr>
      <w:r w:rsidRPr="004803B9">
        <w:rPr>
          <w:color w:val="000000" w:themeColor="text1"/>
          <w:lang w:val="nl-NL"/>
        </w:rPr>
        <w:t>Nhìn chung, t</w:t>
      </w:r>
      <w:r w:rsidR="00C51E63" w:rsidRPr="004803B9">
        <w:rPr>
          <w:color w:val="000000" w:themeColor="text1"/>
          <w:lang w:val="fi-FI"/>
        </w:rPr>
        <w:t>rong năm 20</w:t>
      </w:r>
      <w:r w:rsidR="00796232" w:rsidRPr="004803B9">
        <w:rPr>
          <w:color w:val="000000" w:themeColor="text1"/>
          <w:lang w:val="fi-FI"/>
        </w:rPr>
        <w:t>20</w:t>
      </w:r>
      <w:r w:rsidR="00C51E63" w:rsidRPr="004803B9">
        <w:rPr>
          <w:color w:val="000000" w:themeColor="text1"/>
          <w:lang w:val="fi-FI"/>
        </w:rPr>
        <w:t>, c</w:t>
      </w:r>
      <w:r w:rsidR="00C51E63" w:rsidRPr="004803B9">
        <w:rPr>
          <w:color w:val="000000" w:themeColor="text1"/>
        </w:rPr>
        <w:t xml:space="preserve">ác cấp ủy đảng từ thành phố đến cơ sở luôn coi trọng và quan tâm đến công tác </w:t>
      </w:r>
      <w:r w:rsidR="00105591" w:rsidRPr="004803B9">
        <w:rPr>
          <w:color w:val="000000" w:themeColor="text1"/>
          <w:bdr w:val="none" w:sz="0" w:space="0" w:color="auto" w:frame="1"/>
          <w:lang w:val="nl-NL"/>
        </w:rPr>
        <w:t xml:space="preserve">xây dựng Đảng về </w:t>
      </w:r>
      <w:r w:rsidR="00105591" w:rsidRPr="004803B9">
        <w:rPr>
          <w:color w:val="000000" w:themeColor="text1"/>
          <w:bdr w:val="none" w:sz="0" w:space="0" w:color="auto" w:frame="1"/>
        </w:rPr>
        <w:t>chính trị</w:t>
      </w:r>
      <w:r w:rsidR="00105591" w:rsidRPr="004803B9">
        <w:rPr>
          <w:color w:val="000000" w:themeColor="text1"/>
          <w:bdr w:val="none" w:sz="0" w:space="0" w:color="auto" w:frame="1"/>
          <w:lang w:val="nl-NL"/>
        </w:rPr>
        <w:t>,</w:t>
      </w:r>
      <w:r w:rsidR="00105591" w:rsidRPr="004803B9">
        <w:rPr>
          <w:color w:val="000000" w:themeColor="text1"/>
          <w:bdr w:val="none" w:sz="0" w:space="0" w:color="auto" w:frame="1"/>
        </w:rPr>
        <w:t xml:space="preserve"> tư tưởng</w:t>
      </w:r>
      <w:r w:rsidR="00105591" w:rsidRPr="004803B9">
        <w:rPr>
          <w:color w:val="000000" w:themeColor="text1"/>
          <w:bdr w:val="none" w:sz="0" w:space="0" w:color="auto" w:frame="1"/>
          <w:lang w:val="nl-NL"/>
        </w:rPr>
        <w:t xml:space="preserve"> và đạo đức</w:t>
      </w:r>
      <w:r w:rsidR="00C51E63" w:rsidRPr="004803B9">
        <w:rPr>
          <w:color w:val="000000" w:themeColor="text1"/>
        </w:rPr>
        <w:t>, thường xuyên nắm bắt diễn biến tư tưởng của cán bộ, đảng viên và các tầng lớp nhân dân, kịp thời định hướng dư luận xã hội, tạo sự thống nhất trong Đảng bộ</w:t>
      </w:r>
      <w:r w:rsidR="00796232" w:rsidRPr="004803B9">
        <w:rPr>
          <w:color w:val="000000" w:themeColor="text1"/>
          <w:lang w:val="en-US"/>
        </w:rPr>
        <w:t xml:space="preserve"> và</w:t>
      </w:r>
      <w:r w:rsidR="00C51E63" w:rsidRPr="004803B9">
        <w:rPr>
          <w:color w:val="000000" w:themeColor="text1"/>
        </w:rPr>
        <w:t xml:space="preserve"> đồng thuận </w:t>
      </w:r>
      <w:r w:rsidR="00796232" w:rsidRPr="004803B9">
        <w:rPr>
          <w:color w:val="000000" w:themeColor="text1"/>
          <w:lang w:val="en-US"/>
        </w:rPr>
        <w:t xml:space="preserve">của </w:t>
      </w:r>
      <w:r w:rsidR="00827065">
        <w:rPr>
          <w:color w:val="000000" w:themeColor="text1"/>
          <w:lang w:val="en-US"/>
        </w:rPr>
        <w:t>N</w:t>
      </w:r>
      <w:r w:rsidR="00C51E63" w:rsidRPr="004803B9">
        <w:rPr>
          <w:color w:val="000000" w:themeColor="text1"/>
        </w:rPr>
        <w:t>hân dân</w:t>
      </w:r>
      <w:r w:rsidR="00796232" w:rsidRPr="004803B9">
        <w:rPr>
          <w:color w:val="000000" w:themeColor="text1"/>
          <w:lang w:val="en-US"/>
        </w:rPr>
        <w:t xml:space="preserve"> trong </w:t>
      </w:r>
      <w:r w:rsidR="00C51E63" w:rsidRPr="004803B9">
        <w:rPr>
          <w:color w:val="000000" w:themeColor="text1"/>
          <w:lang w:val="fi-FI"/>
        </w:rPr>
        <w:t>thực hiện nhiệm vụ chính trị của địa phương.</w:t>
      </w:r>
    </w:p>
    <w:p w:rsidR="00C51E63" w:rsidRPr="00827065" w:rsidRDefault="00344603" w:rsidP="009A6C32">
      <w:pPr>
        <w:spacing w:line="281" w:lineRule="auto"/>
        <w:ind w:firstLine="426"/>
        <w:rPr>
          <w:b/>
          <w:i/>
          <w:color w:val="000000" w:themeColor="text1"/>
          <w:lang w:val="pt-BR"/>
        </w:rPr>
      </w:pPr>
      <w:r w:rsidRPr="00827065">
        <w:rPr>
          <w:b/>
          <w:i/>
          <w:color w:val="000000" w:themeColor="text1"/>
          <w:lang w:val="pt-BR"/>
        </w:rPr>
        <w:t>2.</w:t>
      </w:r>
      <w:r w:rsidR="00C51E63" w:rsidRPr="00827065">
        <w:rPr>
          <w:b/>
          <w:i/>
          <w:color w:val="000000" w:themeColor="text1"/>
          <w:lang w:val="pt-BR"/>
        </w:rPr>
        <w:t>2. Công tác tổ chứ</w:t>
      </w:r>
      <w:r w:rsidR="00BA4D8C" w:rsidRPr="00827065">
        <w:rPr>
          <w:b/>
          <w:i/>
          <w:color w:val="000000" w:themeColor="text1"/>
          <w:lang w:val="pt-BR"/>
        </w:rPr>
        <w:t>c xây dựng Đảng</w:t>
      </w:r>
    </w:p>
    <w:p w:rsidR="00796232" w:rsidRPr="004803B9" w:rsidRDefault="00796232" w:rsidP="009A6C32">
      <w:pPr>
        <w:spacing w:line="281" w:lineRule="auto"/>
        <w:ind w:firstLine="426"/>
        <w:rPr>
          <w:lang w:val="en-US"/>
        </w:rPr>
      </w:pPr>
      <w:r w:rsidRPr="004803B9">
        <w:t xml:space="preserve">Thực hiện chỉ thị, kế hoạch của Trung ương, của tỉnh về Đại hội Đảng bộ các cấp nhiệm kỳ 2020 - 2025, Ban Thường vụ Thành ủy tổ chức hội nghị cán bộ chủ chốt để nghiên cứu, quán triệt các chỉ thị, kế hoạch và ban hành các kế hoạch, quyết định, hướng dẫn </w:t>
      </w:r>
      <w:r w:rsidR="00CA2755" w:rsidRPr="004803B9">
        <w:rPr>
          <w:lang w:val="en-US"/>
        </w:rPr>
        <w:t>chỉ đạo</w:t>
      </w:r>
      <w:r w:rsidRPr="004803B9">
        <w:t xml:space="preserve"> Đại hội Đảng các cấp trực thuộc Đảng bộ thành ph</w:t>
      </w:r>
      <w:r w:rsidR="00CA2755" w:rsidRPr="004803B9">
        <w:rPr>
          <w:lang w:val="en-US"/>
        </w:rPr>
        <w:t>ố</w:t>
      </w:r>
      <w:r w:rsidRPr="004803B9">
        <w:t>.</w:t>
      </w:r>
      <w:r w:rsidR="00CA2755" w:rsidRPr="004803B9">
        <w:rPr>
          <w:lang w:val="en-US"/>
        </w:rPr>
        <w:t xml:space="preserve"> P</w:t>
      </w:r>
      <w:r w:rsidRPr="004803B9">
        <w:t>hân công cụ thể các đồng chí Uỷ viên BTV Thành ủy và lãnh đạo, chuyên viên các Ban đảng chỉ đạo, hướng dẫn kịp thời các cấp uỷ cơ sở; chọn đơn vị để chỉ đạo đại hội điểm và trực tiếp bầu Bí thư Đảng ủy tại Đại hội đại biểu Đảng bộ phường để rút kinh nghiệm triển khai ra diện rộng. Các cấp ủy đảng đã chủ động, cụ thể hóa các văn bản, hướng dẫn của Trung ương, của tỉnh và của Thành uỷ phù hợp với đặc điểm, tình hình của từng đơn vị, đị</w:t>
      </w:r>
      <w:r w:rsidR="002872BB">
        <w:t>a phương</w:t>
      </w:r>
      <w:r w:rsidR="002872BB">
        <w:rPr>
          <w:lang w:val="en-US"/>
        </w:rPr>
        <w:t>.</w:t>
      </w:r>
      <w:r w:rsidRPr="004803B9">
        <w:t xml:space="preserve"> Báo cáo chính trị, báo cáo kiểm điểm của các cấp ủy được xây dựng đảm bảo yêu cầu, đánh giá đúng thực chất những mặt làm được, chưa làm được, chỉ rõ nguyên nhân, rút ra những bài học kinh nghiệm làm cơ sở để xây dựng phương hướng, nhiệm vụ và giải pháp lãnh đạo thực hiện nhiệm vụ  chính trị trong nhiệm kỳ mới. Công tác chuẩn bị nhân sự ở các cấp thực hiện theo đúng sự chỉ đạo của Trung ương, của Tỉnh ủy và của Thành uỷ. Tổng số cấp uỷ viên các TCCS </w:t>
      </w:r>
      <w:r w:rsidR="00174E85">
        <w:rPr>
          <w:lang w:val="en-US"/>
        </w:rPr>
        <w:t>đ</w:t>
      </w:r>
      <w:r w:rsidRPr="004803B9">
        <w:t xml:space="preserve">ảng nhiệm kỳ 2020 – 2025 là 290 đồng chí, trong đó: cấp uỷ </w:t>
      </w:r>
      <w:r w:rsidR="00A47522">
        <w:rPr>
          <w:lang w:val="en-US"/>
        </w:rPr>
        <w:t xml:space="preserve">viên </w:t>
      </w:r>
      <w:r w:rsidRPr="004803B9">
        <w:t xml:space="preserve">mới tham gia lần đầu chiếm 24,4%; cấp ủy viên có trình độ chuyên môn từ Cao đẳng trở lên chiếm 95.5%; Trình độ LLCT từ trung cấp trở lên chiếm 83.3%; số cấp ủy viên trẻ tuổi chiếm 12.8%; cấp ủy viên nữ chiếm </w:t>
      </w:r>
      <w:r w:rsidRPr="004803B9">
        <w:lastRenderedPageBreak/>
        <w:t>28.9%. Đồng thời, sau Đại hội của các cấp ủy cơ sở đã kịp thời tham mưu Ban Thường vụ ban hành quyết định chuẩn y cấp ủy, Bí thư, Phó bí thư các TCCS</w:t>
      </w:r>
      <w:r w:rsidR="00174E85">
        <w:rPr>
          <w:lang w:val="en-US"/>
        </w:rPr>
        <w:t xml:space="preserve"> đảng</w:t>
      </w:r>
      <w:r w:rsidRPr="004803B9">
        <w:t xml:space="preserve"> trực thuộc đảm bảo đúng thời gian theo quy định. </w:t>
      </w:r>
    </w:p>
    <w:p w:rsidR="00796232" w:rsidRPr="004803B9" w:rsidRDefault="00CA2755" w:rsidP="009A6C32">
      <w:pPr>
        <w:spacing w:line="281" w:lineRule="auto"/>
        <w:ind w:firstLine="426"/>
        <w:rPr>
          <w:lang w:val="nl-NL"/>
        </w:rPr>
      </w:pPr>
      <w:r w:rsidRPr="004803B9">
        <w:rPr>
          <w:lang w:val="en-US"/>
        </w:rPr>
        <w:t xml:space="preserve">Bám sát </w:t>
      </w:r>
      <w:r w:rsidR="00796232" w:rsidRPr="004803B9">
        <w:t>Hướng dẫn số 26-HD/BTCTW, ngày 18/10/2019 của Ban Tổ chứ</w:t>
      </w:r>
      <w:r w:rsidRPr="004803B9">
        <w:t xml:space="preserve">c Trung ương </w:t>
      </w:r>
      <w:r w:rsidRPr="004803B9">
        <w:rPr>
          <w:i/>
        </w:rPr>
        <w:t>“</w:t>
      </w:r>
      <w:r w:rsidRPr="004803B9">
        <w:rPr>
          <w:i/>
          <w:lang w:val="en-US"/>
        </w:rPr>
        <w:t>M</w:t>
      </w:r>
      <w:r w:rsidR="00796232" w:rsidRPr="004803B9">
        <w:rPr>
          <w:i/>
        </w:rPr>
        <w:t>ột số nội dung Chỉ thị số 35-CT/TW của Bộ Chính trị về đại hội đảng bộ các cấp tiến tới Đại hội đại biểu toàn quốc lần thứ XIII của Đảng”</w:t>
      </w:r>
      <w:r w:rsidR="00796232" w:rsidRPr="004803B9">
        <w:t>; Quy định số 35-QĐ/TU, ngày 10/12/2019 của Ban Thường vụ Tỉnh ủy về “</w:t>
      </w:r>
      <w:r w:rsidRPr="004803B9">
        <w:rPr>
          <w:i/>
          <w:lang w:val="en-US"/>
        </w:rPr>
        <w:t>T</w:t>
      </w:r>
      <w:r w:rsidR="00796232" w:rsidRPr="004803B9">
        <w:rPr>
          <w:i/>
        </w:rPr>
        <w:t>iêu chuẩn chức danh và công tác nhân sự đại hội đảng các cấp trong tỉnh nhiệm kỳ 2020 - 2025”</w:t>
      </w:r>
      <w:r w:rsidRPr="004803B9">
        <w:rPr>
          <w:lang w:val="en-US"/>
        </w:rPr>
        <w:t xml:space="preserve">để chỉ đạo </w:t>
      </w:r>
      <w:r w:rsidR="00796232" w:rsidRPr="004803B9">
        <w:t xml:space="preserve">chuẩn bị tốt công tác nhân sự Ban Chấp hành, Ban Thường vụ và các chức danh lãnh đạo chủ chốt </w:t>
      </w:r>
      <w:r w:rsidRPr="004803B9">
        <w:rPr>
          <w:lang w:val="en-US"/>
        </w:rPr>
        <w:t xml:space="preserve">thành phố nhiệm kỳ 2020 </w:t>
      </w:r>
      <w:r w:rsidR="00257765">
        <w:rPr>
          <w:lang w:val="en-US"/>
        </w:rPr>
        <w:t>-</w:t>
      </w:r>
      <w:r w:rsidRPr="004803B9">
        <w:rPr>
          <w:lang w:val="en-US"/>
        </w:rPr>
        <w:t xml:space="preserve"> 2025 </w:t>
      </w:r>
      <w:r w:rsidR="00796232" w:rsidRPr="004803B9">
        <w:t>đảm bảo dân chủ, khách quan và thực hiện đầy đủ các bước theo quy định</w:t>
      </w:r>
      <w:r w:rsidRPr="004803B9">
        <w:rPr>
          <w:lang w:val="en-US"/>
        </w:rPr>
        <w:t xml:space="preserve">. Kết quả </w:t>
      </w:r>
      <w:r w:rsidR="00796232" w:rsidRPr="004803B9">
        <w:rPr>
          <w:lang w:val="nl-NL"/>
        </w:rPr>
        <w:t>Đại hội đã bầu 01 lần đủ 39 ủy viên Ban Chấp hành Đảng bộ thành phố, trong đó, tái cử 28 đồng chí (chiếm 71,8%), tham gia lần đầu 11 đồng chí (chiếm 28,2%)</w:t>
      </w:r>
      <w:r w:rsidR="00796232" w:rsidRPr="004803B9">
        <w:t>; về cơ cấu độ tuổi và tỷ lệ nữ tham gia cấp ủy cơ bản đảm bảo theo quy định; 100</w:t>
      </w:r>
      <w:r w:rsidR="00796232" w:rsidRPr="004803B9">
        <w:rPr>
          <w:i/>
        </w:rPr>
        <w:t xml:space="preserve">% </w:t>
      </w:r>
      <w:r w:rsidR="00796232" w:rsidRPr="004803B9">
        <w:t xml:space="preserve">Thành ủy viên có trình độ Đại học chuyên môn và Trung cấp LLCT trở lên. </w:t>
      </w:r>
    </w:p>
    <w:p w:rsidR="00796232" w:rsidRPr="004803B9" w:rsidRDefault="00796232" w:rsidP="009A6C32">
      <w:pPr>
        <w:spacing w:line="281" w:lineRule="auto"/>
        <w:ind w:firstLine="426"/>
      </w:pPr>
      <w:r w:rsidRPr="004803B9">
        <w:t xml:space="preserve">Công tác tổ chức sắp xếp, kiện toàn </w:t>
      </w:r>
      <w:r w:rsidR="00257765">
        <w:rPr>
          <w:lang w:val="en-US"/>
        </w:rPr>
        <w:t xml:space="preserve">đội ngũ cán bộ </w:t>
      </w:r>
      <w:r w:rsidR="00257765" w:rsidRPr="004803B9">
        <w:t xml:space="preserve">được </w:t>
      </w:r>
      <w:r w:rsidR="00257765">
        <w:rPr>
          <w:lang w:val="en-US"/>
        </w:rPr>
        <w:t xml:space="preserve">thực hiện </w:t>
      </w:r>
      <w:r w:rsidRPr="004803B9">
        <w:t>kịp thời. Ngay sau Đại hội Đảng bộ thành phố</w:t>
      </w:r>
      <w:r w:rsidR="00CA2755" w:rsidRPr="004803B9">
        <w:rPr>
          <w:lang w:val="en-US"/>
        </w:rPr>
        <w:t xml:space="preserve">, </w:t>
      </w:r>
      <w:r w:rsidRPr="004803B9">
        <w:t>Ban Thường vụ Thành ủy xây dự</w:t>
      </w:r>
      <w:r w:rsidR="003612F5" w:rsidRPr="004803B9">
        <w:t xml:space="preserve">ng </w:t>
      </w:r>
      <w:r w:rsidR="003612F5" w:rsidRPr="004803B9">
        <w:rPr>
          <w:lang w:val="en-US"/>
        </w:rPr>
        <w:t>Q</w:t>
      </w:r>
      <w:r w:rsidRPr="004803B9">
        <w:t xml:space="preserve">uy chế làm việc của Thành ủy; </w:t>
      </w:r>
      <w:r w:rsidR="003612F5" w:rsidRPr="004803B9">
        <w:rPr>
          <w:lang w:val="en-US"/>
        </w:rPr>
        <w:t xml:space="preserve">Chương trình công tác toàn khóa; Chương trình hành động thực hiện Nghị quyết; Chương trình kiểm tra, giám sát; Quy chế làm việc của UBKT Thành ủy; </w:t>
      </w:r>
      <w:r w:rsidR="00CA2755" w:rsidRPr="004803B9">
        <w:rPr>
          <w:lang w:val="en-US"/>
        </w:rPr>
        <w:t>p</w:t>
      </w:r>
      <w:r w:rsidRPr="004803B9">
        <w:t>hân công các đồng chí UVBTV Thành ủy phụ trách địa bàn; Công nhận đội ngũ Báo cáo viên Thành ủy và Cộng tác viên dư luận xã hội thành phố; kiện toàn Ban Chỉ đạo Quy chế dân chủ cơ sở thành phố; thay đổi, bổ sung thành viên Ban Biên tập Ban tin Thành ủy; kiện toàn đội ngũ giảng viên kiêm chức Trung tâm chính trị thành phố; thành lập Ban Chỉ đạo Xây dựng cơ sở và Ban điều hành Cụm an toàn làm chủ thành phố.</w:t>
      </w:r>
    </w:p>
    <w:p w:rsidR="00796232" w:rsidRPr="004803B9" w:rsidRDefault="00796232" w:rsidP="009A6C32">
      <w:pPr>
        <w:spacing w:line="281" w:lineRule="auto"/>
        <w:ind w:firstLine="426"/>
        <w:rPr>
          <w:lang w:val="nl-NL"/>
        </w:rPr>
      </w:pPr>
      <w:r w:rsidRPr="004803B9">
        <w:t>Công tác quy hoạch, luân chuyển, bổ nhiệm cán bộ</w:t>
      </w:r>
      <w:r w:rsidR="003612F5" w:rsidRPr="004803B9">
        <w:rPr>
          <w:lang w:val="en-US"/>
        </w:rPr>
        <w:t xml:space="preserve"> được thực hiện nghiêm túc; </w:t>
      </w:r>
      <w:r w:rsidR="003612F5" w:rsidRPr="00257765">
        <w:rPr>
          <w:lang w:val="en-US"/>
        </w:rPr>
        <w:t>c</w:t>
      </w:r>
      <w:r w:rsidRPr="00257765">
        <w:t>ông tác rà soát, bổ sung quy hoạch</w:t>
      </w:r>
      <w:r w:rsidR="003612F5" w:rsidRPr="00257765">
        <w:rPr>
          <w:lang w:val="en-US"/>
        </w:rPr>
        <w:t xml:space="preserve"> thực hiện </w:t>
      </w:r>
      <w:r w:rsidR="00896D09" w:rsidRPr="00257765">
        <w:rPr>
          <w:lang w:val="en-US"/>
        </w:rPr>
        <w:t>kịp thời</w:t>
      </w:r>
      <w:r w:rsidR="005C1B49">
        <w:rPr>
          <w:lang w:val="en-US"/>
        </w:rPr>
        <w:t xml:space="preserve"> và luôn </w:t>
      </w:r>
      <w:r w:rsidR="005C1B49" w:rsidRPr="004803B9">
        <w:rPr>
          <w:lang w:val="en-US"/>
        </w:rPr>
        <w:t>g</w:t>
      </w:r>
      <w:r w:rsidR="005C1B49" w:rsidRPr="004803B9">
        <w:t xml:space="preserve">ắn với công tác chỉ đạo Đại hội Đảng các cấp nhiệm kỳ 2020 </w:t>
      </w:r>
      <w:r w:rsidR="005C1B49" w:rsidRPr="004803B9">
        <w:rPr>
          <w:lang w:val="en-US"/>
        </w:rPr>
        <w:t>-</w:t>
      </w:r>
      <w:r w:rsidR="005C1B49" w:rsidRPr="004803B9">
        <w:t xml:space="preserve"> 2025</w:t>
      </w:r>
      <w:r w:rsidR="003612F5" w:rsidRPr="00257765">
        <w:rPr>
          <w:lang w:val="en-US"/>
        </w:rPr>
        <w:t>.</w:t>
      </w:r>
      <w:r w:rsidR="003612F5" w:rsidRPr="004803B9">
        <w:rPr>
          <w:lang w:val="en-US"/>
        </w:rPr>
        <w:t>Quán triệt</w:t>
      </w:r>
      <w:r w:rsidRPr="004803B9">
        <w:t>Quy định số 35-QĐ/TU, ngày 10/12/2019 của Ban Thường vụ Tỉnh ủy về</w:t>
      </w:r>
      <w:r w:rsidR="003612F5" w:rsidRPr="004803B9">
        <w:t xml:space="preserve"> “</w:t>
      </w:r>
      <w:r w:rsidR="003612F5" w:rsidRPr="004803B9">
        <w:rPr>
          <w:i/>
          <w:lang w:val="en-US"/>
        </w:rPr>
        <w:t>T</w:t>
      </w:r>
      <w:r w:rsidRPr="004803B9">
        <w:rPr>
          <w:i/>
        </w:rPr>
        <w:t>iêu chuẩn chức danh và công tác nhân sự đại hội đảng các cấp trong tỉnh nhiệm kỳ 2020 - 2025”,</w:t>
      </w:r>
      <w:r w:rsidRPr="004803B9">
        <w:rPr>
          <w:lang w:val="nl-NL"/>
        </w:rPr>
        <w:t>Ban Thường vụ Thành ủy tiến hành rà soát, điều chỉnh, bổ sung quy hoạch Ban Chấp hành Đảng bộ nhiệm kỳ 2020-2025 đối với 06 đồng chí</w:t>
      </w:r>
      <w:r w:rsidR="003612F5" w:rsidRPr="004803B9">
        <w:rPr>
          <w:lang w:val="nl-NL"/>
        </w:rPr>
        <w:t xml:space="preserve">; </w:t>
      </w:r>
      <w:r w:rsidRPr="004803B9">
        <w:t>phê duyệt bổ sung quy hoạch cán bộ của Đảng ủy Phường 2, Phường 3, Phường 4, phường Đông Lễ</w:t>
      </w:r>
      <w:r w:rsidR="00EA585E">
        <w:rPr>
          <w:lang w:val="en-US"/>
        </w:rPr>
        <w:t xml:space="preserve"> và </w:t>
      </w:r>
      <w:r w:rsidRPr="004803B9">
        <w:t>kiện toàn các chức danh lãnh đạo các phòng, ban, ngành thuộc thành phố trước và sau Đại hội Đảng bộ thành phố</w:t>
      </w:r>
      <w:r w:rsidR="00896D09" w:rsidRPr="004803B9">
        <w:rPr>
          <w:rStyle w:val="FootnoteReference"/>
        </w:rPr>
        <w:footnoteReference w:id="8"/>
      </w:r>
      <w:r w:rsidR="00EA585E">
        <w:rPr>
          <w:lang w:val="en-US"/>
        </w:rPr>
        <w:t xml:space="preserve">; </w:t>
      </w:r>
      <w:r w:rsidR="005B1F01" w:rsidRPr="004803B9">
        <w:t>thực hiện việc điều động1</w:t>
      </w:r>
      <w:r w:rsidR="005B1F01" w:rsidRPr="004803B9">
        <w:rPr>
          <w:lang w:val="en-US"/>
        </w:rPr>
        <w:t>2</w:t>
      </w:r>
      <w:r w:rsidR="005B1F01" w:rsidRPr="004803B9">
        <w:t xml:space="preserve"> đồng chí</w:t>
      </w:r>
      <w:r w:rsidR="005B1F01" w:rsidRPr="004803B9">
        <w:rPr>
          <w:rStyle w:val="FootnoteReference"/>
        </w:rPr>
        <w:footnoteReference w:id="9"/>
      </w:r>
      <w:r w:rsidR="005B1F01">
        <w:rPr>
          <w:lang w:val="en-US"/>
        </w:rPr>
        <w:t xml:space="preserve">; </w:t>
      </w:r>
      <w:r w:rsidR="00EA585E">
        <w:rPr>
          <w:lang w:val="en-US"/>
        </w:rPr>
        <w:t xml:space="preserve">chỉ đạo </w:t>
      </w:r>
      <w:r w:rsidRPr="004803B9">
        <w:lastRenderedPageBreak/>
        <w:t>không thực hiện chủ trương Bí thư Đảng ủy đồng thời là Chủ tịch UBND Phường đối với Đảng ủy Phường 3</w:t>
      </w:r>
      <w:r w:rsidR="00EA585E">
        <w:rPr>
          <w:lang w:val="en-US"/>
        </w:rPr>
        <w:t xml:space="preserve">; </w:t>
      </w:r>
      <w:r w:rsidR="00CD365E" w:rsidRPr="004803B9">
        <w:rPr>
          <w:lang w:val="en-US"/>
        </w:rPr>
        <w:t xml:space="preserve">chỉ đạo thực hiện </w:t>
      </w:r>
      <w:r w:rsidRPr="004803B9">
        <w:t>quy trình bầu bổ sung, chỉ định 02 đồng chí vào Ủy viên Ban Thường vụ Thành ủy nhiệm kỳ 2015 – 2020</w:t>
      </w:r>
      <w:r w:rsidR="00EA585E">
        <w:rPr>
          <w:lang w:val="en-US"/>
        </w:rPr>
        <w:t>,</w:t>
      </w:r>
      <w:r w:rsidRPr="004803B9">
        <w:t xml:space="preserve"> bầu Chủ tịch UBND thành phố, Phó Chủ tịch HĐND thành phố nhiệm kỳ 2016-2021</w:t>
      </w:r>
      <w:r w:rsidR="00EA585E">
        <w:rPr>
          <w:lang w:val="en-US"/>
        </w:rPr>
        <w:t>,</w:t>
      </w:r>
      <w:r w:rsidRPr="004803B9">
        <w:t xml:space="preserve"> bầu Ủy viên UBND thành phố 05 đồng chí</w:t>
      </w:r>
      <w:r w:rsidR="00EA585E">
        <w:rPr>
          <w:lang w:val="en-US"/>
        </w:rPr>
        <w:t>,</w:t>
      </w:r>
      <w:r w:rsidRPr="004803B9">
        <w:t xml:space="preserve"> giới thiệu nhân sự bầu Chủ tịch Hội Nông dân thành phố nhiệm kỳ 2018-2023. </w:t>
      </w:r>
      <w:r w:rsidR="00CD365E" w:rsidRPr="004803B9">
        <w:rPr>
          <w:lang w:val="en-US"/>
        </w:rPr>
        <w:t>T</w:t>
      </w:r>
      <w:r w:rsidRPr="004803B9">
        <w:t>hống nhất bổ nhiệm 14 đồng chí</w:t>
      </w:r>
      <w:r w:rsidR="00EA585E">
        <w:rPr>
          <w:lang w:val="en-US"/>
        </w:rPr>
        <w:t>,</w:t>
      </w:r>
      <w:r w:rsidRPr="004803B9">
        <w:t xml:space="preserve"> bổ nhiệm lại 06 đồng chí giữ </w:t>
      </w:r>
      <w:r w:rsidR="00EA585E">
        <w:rPr>
          <w:lang w:val="en-US"/>
        </w:rPr>
        <w:t xml:space="preserve">các </w:t>
      </w:r>
      <w:r w:rsidRPr="004803B9">
        <w:t xml:space="preserve">chức vụ trưởng, phó các phòng, ban thuộc </w:t>
      </w:r>
      <w:r w:rsidR="005B1F01">
        <w:rPr>
          <w:lang w:val="en-US"/>
        </w:rPr>
        <w:t xml:space="preserve">UBND </w:t>
      </w:r>
      <w:r w:rsidRPr="004803B9">
        <w:t xml:space="preserve">thành phố </w:t>
      </w:r>
      <w:r w:rsidRPr="004803B9">
        <w:rPr>
          <w:rStyle w:val="FootnoteReference"/>
          <w:lang w:val="nl-NL"/>
        </w:rPr>
        <w:footnoteReference w:id="10"/>
      </w:r>
      <w:r w:rsidRPr="004803B9">
        <w:t>.</w:t>
      </w:r>
      <w:r w:rsidR="005B1F01">
        <w:rPr>
          <w:lang w:val="en-US"/>
        </w:rPr>
        <w:t xml:space="preserve"> G</w:t>
      </w:r>
      <w:r w:rsidRPr="004803B9">
        <w:rPr>
          <w:lang w:val="pt-BR"/>
        </w:rPr>
        <w:t>iới thiệu 08 đồng chí để Hội đồng nhân dân phường bầu giữ chức danh chủ chốt các phường nhiệm kỳ 2016 – 2021</w:t>
      </w:r>
      <w:r w:rsidRPr="004803B9">
        <w:rPr>
          <w:rStyle w:val="FootnoteReference"/>
        </w:rPr>
        <w:footnoteReference w:id="11"/>
      </w:r>
      <w:r w:rsidR="00CD365E" w:rsidRPr="004803B9">
        <w:rPr>
          <w:lang w:val="pt-BR"/>
        </w:rPr>
        <w:t>;</w:t>
      </w:r>
      <w:r w:rsidR="005B1F01">
        <w:rPr>
          <w:lang w:val="pt-BR"/>
        </w:rPr>
        <w:t xml:space="preserve"> ngoài ra đã</w:t>
      </w:r>
      <w:r w:rsidRPr="004803B9">
        <w:rPr>
          <w:lang w:val="pt-BR"/>
        </w:rPr>
        <w:t xml:space="preserve">thỏa </w:t>
      </w:r>
      <w:r w:rsidRPr="004803B9">
        <w:rPr>
          <w:bCs/>
          <w:lang w:val="pt-BR"/>
        </w:rPr>
        <w:t>thuận hiệp y với các cơ quan, đơn vị ngành dọc về</w:t>
      </w:r>
      <w:r w:rsidRPr="004803B9">
        <w:rPr>
          <w:lang w:val="pt-BR"/>
        </w:rPr>
        <w:t xml:space="preserve"> điều động, bổ nhiệm, bổ nhiệm lại cán bộ đối với 07 trường hợp.</w:t>
      </w:r>
    </w:p>
    <w:p w:rsidR="00796232" w:rsidRPr="004803B9" w:rsidRDefault="00796232" w:rsidP="009A6C32">
      <w:pPr>
        <w:spacing w:line="281" w:lineRule="auto"/>
        <w:ind w:firstLine="426"/>
        <w:rPr>
          <w:lang w:val="en-US"/>
        </w:rPr>
      </w:pPr>
      <w:r w:rsidRPr="004803B9">
        <w:t>Công tác đào tạo, bồi dưỡng cán bộ thường xuyên được quan tâm thực hiện tốt, trong năm 2020 đã cử 28 đồng chí tham gia học lớp Trung cấp lý luận chính trị tại Trường Chính trị Lê Duẩn; 03 đồng chí tham gia lớp bồi dưỡng nghiệp vụ công tác xây dựng Đảng do Trung ương tổ chức.</w:t>
      </w:r>
      <w:r w:rsidR="00CD365E" w:rsidRPr="004803B9">
        <w:rPr>
          <w:lang w:val="en-US"/>
        </w:rPr>
        <w:t xml:space="preserve"> Công tác chăm sóc sức khỏe cán bộ được quan tâm</w:t>
      </w:r>
      <w:r w:rsidR="00F53223" w:rsidRPr="004803B9">
        <w:rPr>
          <w:rStyle w:val="FootnoteReference"/>
          <w:lang w:val="en-US"/>
        </w:rPr>
        <w:footnoteReference w:id="12"/>
      </w:r>
      <w:r w:rsidR="00CD365E" w:rsidRPr="004803B9">
        <w:rPr>
          <w:lang w:val="en-US"/>
        </w:rPr>
        <w:t xml:space="preserve">; </w:t>
      </w:r>
      <w:r w:rsidRPr="004803B9">
        <w:t xml:space="preserve">các đối tượng chính sách thuộc diện Thường vụ Thành uỷ quản lý khi ốm đau, qua đời </w:t>
      </w:r>
      <w:r w:rsidR="00CD365E" w:rsidRPr="004803B9">
        <w:rPr>
          <w:lang w:val="en-US"/>
        </w:rPr>
        <w:t xml:space="preserve">được tổ chức tang lễ, thăm hỏi động viên </w:t>
      </w:r>
      <w:r w:rsidR="00CD365E" w:rsidRPr="004803B9">
        <w:t>kịp thời</w:t>
      </w:r>
      <w:r w:rsidRPr="004803B9">
        <w:t xml:space="preserve"> đảm bảo đúng chế độ chính sách quy định. Công tác bảo vệ chính trị nội bộ luôn được quan tâm thực hiệnkịp thờiphục vụ tốt công tác quy hoạch, đào tạo, bố trí cán bộ, kết nạp quần chúng vào Ðảng, nhân sự Đại hội Đảng thành phố và cơ sở nhiệm kỳ 2020 - 2025</w:t>
      </w:r>
      <w:r w:rsidR="00F53223" w:rsidRPr="004803B9">
        <w:rPr>
          <w:rStyle w:val="FootnoteReference"/>
        </w:rPr>
        <w:footnoteReference w:id="13"/>
      </w:r>
      <w:r w:rsidRPr="004803B9">
        <w:t xml:space="preserve">. </w:t>
      </w:r>
    </w:p>
    <w:p w:rsidR="00F11C8F" w:rsidRPr="004803B9" w:rsidRDefault="00796232" w:rsidP="009A6C32">
      <w:pPr>
        <w:spacing w:line="281" w:lineRule="auto"/>
        <w:ind w:firstLine="426"/>
        <w:rPr>
          <w:color w:val="000000" w:themeColor="text1"/>
          <w:lang w:val="en-US"/>
        </w:rPr>
      </w:pPr>
      <w:r w:rsidRPr="004803B9">
        <w:t>Công tác xây dựng</w:t>
      </w:r>
      <w:r w:rsidR="005B1F01">
        <w:rPr>
          <w:lang w:val="en-US"/>
        </w:rPr>
        <w:t>,</w:t>
      </w:r>
      <w:r w:rsidRPr="004803B9">
        <w:t xml:space="preserve"> củng cố TCCS</w:t>
      </w:r>
      <w:r w:rsidR="00174E85">
        <w:rPr>
          <w:lang w:val="en-US"/>
        </w:rPr>
        <w:t xml:space="preserve"> đảng</w:t>
      </w:r>
      <w:r w:rsidRPr="004803B9">
        <w:t xml:space="preserve"> và công tác đả</w:t>
      </w:r>
      <w:r w:rsidR="00F53223" w:rsidRPr="004803B9">
        <w:t>ng viên</w:t>
      </w:r>
      <w:r w:rsidR="00F53223" w:rsidRPr="004803B9">
        <w:rPr>
          <w:lang w:val="en-US"/>
        </w:rPr>
        <w:t xml:space="preserve"> </w:t>
      </w:r>
      <w:r w:rsidR="00A47522">
        <w:rPr>
          <w:lang w:val="en-US"/>
        </w:rPr>
        <w:t>được coi trọng</w:t>
      </w:r>
      <w:r w:rsidR="00F53223" w:rsidRPr="004803B9">
        <w:rPr>
          <w:lang w:val="en-US"/>
        </w:rPr>
        <w:t>. H</w:t>
      </w:r>
      <w:r w:rsidRPr="004803B9">
        <w:t xml:space="preserve">iện nay </w:t>
      </w:r>
      <w:r w:rsidR="00F53223" w:rsidRPr="004803B9">
        <w:rPr>
          <w:lang w:val="en-US"/>
        </w:rPr>
        <w:t xml:space="preserve">Đảng bộ thành phố </w:t>
      </w:r>
      <w:r w:rsidRPr="004803B9">
        <w:t>có 49 TCCS</w:t>
      </w:r>
      <w:r w:rsidR="00174E85">
        <w:rPr>
          <w:lang w:val="en-US"/>
        </w:rPr>
        <w:t xml:space="preserve"> đảng </w:t>
      </w:r>
      <w:r w:rsidRPr="004803B9">
        <w:t>trực thuộc</w:t>
      </w:r>
      <w:r w:rsidR="00F53223" w:rsidRPr="004803B9">
        <w:rPr>
          <w:rStyle w:val="FootnoteReference"/>
        </w:rPr>
        <w:footnoteReference w:id="14"/>
      </w:r>
      <w:r w:rsidR="00F53223" w:rsidRPr="004803B9">
        <w:rPr>
          <w:lang w:val="en-US"/>
        </w:rPr>
        <w:t>; t</w:t>
      </w:r>
      <w:r w:rsidRPr="004803B9">
        <w:t>rong đó có 17 Đảng bộ cơ sở, 32 Chi bộ cơ sở, với 18</w:t>
      </w:r>
      <w:r w:rsidR="00D37B06">
        <w:rPr>
          <w:lang w:val="en-US"/>
        </w:rPr>
        <w:t>3</w:t>
      </w:r>
      <w:r w:rsidRPr="004803B9">
        <w:t xml:space="preserve"> chi bộ trực thuộc Đảng uỷ, 6.</w:t>
      </w:r>
      <w:r w:rsidR="00D37B06">
        <w:rPr>
          <w:lang w:val="en-US"/>
        </w:rPr>
        <w:t>576</w:t>
      </w:r>
      <w:r w:rsidRPr="004803B9">
        <w:t xml:space="preserve"> đảng </w:t>
      </w:r>
      <w:r w:rsidRPr="004803B9">
        <w:rPr>
          <w:color w:val="000000" w:themeColor="text1"/>
        </w:rPr>
        <w:t xml:space="preserve">viên, tăng </w:t>
      </w:r>
      <w:r w:rsidR="002B3942">
        <w:rPr>
          <w:color w:val="000000" w:themeColor="text1"/>
          <w:lang w:val="en-US"/>
        </w:rPr>
        <w:t>201</w:t>
      </w:r>
      <w:r w:rsidRPr="004803B9">
        <w:rPr>
          <w:color w:val="000000" w:themeColor="text1"/>
        </w:rPr>
        <w:t xml:space="preserve"> đảng viên so với năm 2019.</w:t>
      </w:r>
      <w:r w:rsidR="00F53223" w:rsidRPr="004803B9">
        <w:rPr>
          <w:color w:val="000000" w:themeColor="text1"/>
          <w:lang w:val="en-US"/>
        </w:rPr>
        <w:t xml:space="preserve"> K</w:t>
      </w:r>
      <w:r w:rsidRPr="004803B9">
        <w:rPr>
          <w:color w:val="000000" w:themeColor="text1"/>
        </w:rPr>
        <w:t>ịp thời củng cố, bổ sung đội ngũ cán bộ chủ chốt của cấp uỷ các tổ chức đả</w:t>
      </w:r>
      <w:r w:rsidR="00F53223" w:rsidRPr="004803B9">
        <w:rPr>
          <w:color w:val="000000" w:themeColor="text1"/>
        </w:rPr>
        <w:t>ng</w:t>
      </w:r>
      <w:r w:rsidRPr="004803B9">
        <w:rPr>
          <w:rStyle w:val="FootnoteReference"/>
          <w:color w:val="000000" w:themeColor="text1"/>
        </w:rPr>
        <w:footnoteReference w:id="15"/>
      </w:r>
      <w:r w:rsidR="00F11C8F" w:rsidRPr="004803B9">
        <w:rPr>
          <w:color w:val="000000" w:themeColor="text1"/>
          <w:lang w:val="en-US"/>
        </w:rPr>
        <w:t xml:space="preserve"> và chỉ đạo </w:t>
      </w:r>
      <w:r w:rsidRPr="004803B9">
        <w:rPr>
          <w:color w:val="000000" w:themeColor="text1"/>
        </w:rPr>
        <w:t xml:space="preserve">kiện toàn cấp ủy cơ sở, Bí thư Đảng </w:t>
      </w:r>
      <w:r w:rsidRPr="004803B9">
        <w:rPr>
          <w:color w:val="000000" w:themeColor="text1"/>
        </w:rPr>
        <w:lastRenderedPageBreak/>
        <w:t>ủy cơ sở nhiệm kỳ 2020-2025</w:t>
      </w:r>
      <w:r w:rsidRPr="004803B9">
        <w:rPr>
          <w:rStyle w:val="FootnoteReference"/>
          <w:color w:val="000000" w:themeColor="text1"/>
        </w:rPr>
        <w:footnoteReference w:id="16"/>
      </w:r>
      <w:r w:rsidRPr="004803B9">
        <w:rPr>
          <w:color w:val="000000" w:themeColor="text1"/>
        </w:rPr>
        <w:t>.</w:t>
      </w:r>
      <w:r w:rsidR="00F11C8F" w:rsidRPr="004803B9">
        <w:rPr>
          <w:color w:val="000000" w:themeColor="text1"/>
          <w:lang w:val="nl-NL"/>
        </w:rPr>
        <w:t xml:space="preserve">Tiếp tục chỉ đạo thực hiện </w:t>
      </w:r>
      <w:r w:rsidR="00F11C8F" w:rsidRPr="004803B9">
        <w:rPr>
          <w:color w:val="000000" w:themeColor="text1"/>
        </w:rPr>
        <w:t xml:space="preserve">Kế hoạch số </w:t>
      </w:r>
      <w:r w:rsidR="00F11C8F" w:rsidRPr="004803B9">
        <w:rPr>
          <w:color w:val="000000" w:themeColor="text1"/>
          <w:lang w:val="nl-NL"/>
        </w:rPr>
        <w:t>23</w:t>
      </w:r>
      <w:r w:rsidR="00F11C8F" w:rsidRPr="004803B9">
        <w:rPr>
          <w:color w:val="000000" w:themeColor="text1"/>
        </w:rPr>
        <w:t>-KH/TU ngày 1</w:t>
      </w:r>
      <w:r w:rsidR="00F11C8F" w:rsidRPr="004803B9">
        <w:rPr>
          <w:color w:val="000000" w:themeColor="text1"/>
          <w:lang w:val="nl-NL"/>
        </w:rPr>
        <w:t>0</w:t>
      </w:r>
      <w:r w:rsidR="00F11C8F" w:rsidRPr="004803B9">
        <w:rPr>
          <w:color w:val="000000" w:themeColor="text1"/>
        </w:rPr>
        <w:t>/</w:t>
      </w:r>
      <w:r w:rsidR="00F11C8F" w:rsidRPr="004803B9">
        <w:rPr>
          <w:color w:val="000000" w:themeColor="text1"/>
          <w:lang w:val="nl-NL"/>
        </w:rPr>
        <w:t>3</w:t>
      </w:r>
      <w:r w:rsidR="00F11C8F" w:rsidRPr="004803B9">
        <w:rPr>
          <w:color w:val="000000" w:themeColor="text1"/>
        </w:rPr>
        <w:t>/201</w:t>
      </w:r>
      <w:r w:rsidR="00F11C8F" w:rsidRPr="004803B9">
        <w:rPr>
          <w:color w:val="000000" w:themeColor="text1"/>
          <w:lang w:val="nl-NL"/>
        </w:rPr>
        <w:t>7 của Ban Thường vụ Thành ủy</w:t>
      </w:r>
      <w:r w:rsidR="00F11C8F" w:rsidRPr="004803B9">
        <w:rPr>
          <w:color w:val="000000" w:themeColor="text1"/>
        </w:rPr>
        <w:t xml:space="preserve"> về thực hiện</w:t>
      </w:r>
      <w:r w:rsidR="00F11C8F" w:rsidRPr="004803B9">
        <w:rPr>
          <w:rFonts w:eastAsia="Calibri"/>
          <w:color w:val="000000" w:themeColor="text1"/>
        </w:rPr>
        <w:t>Quyết định số 399-QĐ/TU ngày 18/11/2016 của Ban Thường vụ Tỉnh uỷ “</w:t>
      </w:r>
      <w:r w:rsidR="00F11C8F" w:rsidRPr="004803B9">
        <w:rPr>
          <w:rFonts w:eastAsia="Calibri"/>
          <w:i/>
          <w:color w:val="000000" w:themeColor="text1"/>
        </w:rPr>
        <w:t>Về việc ban hành Đề án phát triển tổ chức đảng, đảng viên và các tổ chức chính trị - xã hội trong doanh nghiệp ngoài nhà nước trên địa bàn tỉnh Quảng Trị giai đoạn 2016-2020</w:t>
      </w:r>
      <w:r w:rsidR="00F11C8F" w:rsidRPr="004803B9">
        <w:rPr>
          <w:color w:val="000000" w:themeColor="text1"/>
        </w:rPr>
        <w:t>”</w:t>
      </w:r>
      <w:r w:rsidR="00F11C8F" w:rsidRPr="004803B9">
        <w:rPr>
          <w:color w:val="000000" w:themeColor="text1"/>
          <w:lang w:val="nl-NL"/>
        </w:rPr>
        <w:t xml:space="preserve">, trong năm đã thành lập được </w:t>
      </w:r>
      <w:r w:rsidR="00F11C8F" w:rsidRPr="004803B9">
        <w:rPr>
          <w:color w:val="000000" w:themeColor="text1"/>
        </w:rPr>
        <w:t>02 chi bộ trong doanh nghiệp tư nhân trực thuộc Đảng bộ Phường</w:t>
      </w:r>
      <w:r w:rsidR="00F11C8F" w:rsidRPr="004803B9">
        <w:rPr>
          <w:rStyle w:val="FootnoteReference"/>
          <w:color w:val="000000" w:themeColor="text1"/>
        </w:rPr>
        <w:footnoteReference w:id="17"/>
      </w:r>
      <w:r w:rsidR="00F11C8F" w:rsidRPr="004803B9">
        <w:rPr>
          <w:color w:val="000000" w:themeColor="text1"/>
          <w:lang w:val="en-US"/>
        </w:rPr>
        <w:t xml:space="preserve"> và </w:t>
      </w:r>
      <w:r w:rsidR="00F11C8F" w:rsidRPr="004803B9">
        <w:rPr>
          <w:color w:val="000000" w:themeColor="text1"/>
        </w:rPr>
        <w:t xml:space="preserve">giải thể 02 chi bộ cơ sở </w:t>
      </w:r>
      <w:r w:rsidR="00F11C8F" w:rsidRPr="004803B9">
        <w:rPr>
          <w:i/>
          <w:color w:val="000000" w:themeColor="text1"/>
        </w:rPr>
        <w:t>(gồm Chi bộ BHXH Đông Hà, Chi bộ Công ty cổ phần dịch vụ Thành Quả)</w:t>
      </w:r>
      <w:r w:rsidR="00F11C8F" w:rsidRPr="004803B9">
        <w:rPr>
          <w:color w:val="000000" w:themeColor="text1"/>
        </w:rPr>
        <w:t xml:space="preserve">.Tiếp tục thực hiện </w:t>
      </w:r>
      <w:r w:rsidR="00F11C8F" w:rsidRPr="004803B9">
        <w:rPr>
          <w:rStyle w:val="Strong"/>
          <w:b w:val="0"/>
          <w:color w:val="000000" w:themeColor="text1"/>
          <w:bdr w:val="none" w:sz="0" w:space="0" w:color="auto" w:frame="1"/>
        </w:rPr>
        <w:t xml:space="preserve">Hướng dẫn số 21-HD/BTCTW, ngày 18/10/2019 </w:t>
      </w:r>
      <w:r w:rsidR="00F11C8F" w:rsidRPr="004803B9">
        <w:rPr>
          <w:color w:val="000000" w:themeColor="text1"/>
        </w:rPr>
        <w:t xml:space="preserve">của Ban Tổ chức Trung ương Đảng về </w:t>
      </w:r>
      <w:r w:rsidR="00F11C8F" w:rsidRPr="004803B9">
        <w:rPr>
          <w:i/>
          <w:color w:val="000000" w:themeColor="text1"/>
        </w:rPr>
        <w:t>“</w:t>
      </w:r>
      <w:r w:rsidR="00F11C8F" w:rsidRPr="004803B9">
        <w:rPr>
          <w:i/>
          <w:color w:val="000000" w:themeColor="text1"/>
          <w:lang w:val="en-US"/>
        </w:rPr>
        <w:t>K</w:t>
      </w:r>
      <w:r w:rsidR="00F11C8F" w:rsidRPr="004803B9">
        <w:rPr>
          <w:i/>
          <w:color w:val="000000" w:themeColor="text1"/>
        </w:rPr>
        <w:t>iểm điểm, đánh giá, xếp loại chất lượng hằng năm đối với tổ chức đảng, đảng viên và tập thể, cá nhân cán bộ lãnh đạo, quản lý các cấp”,</w:t>
      </w:r>
      <w:r w:rsidR="00F11C8F" w:rsidRPr="004803B9">
        <w:rPr>
          <w:color w:val="000000" w:themeColor="text1"/>
        </w:rPr>
        <w:t xml:space="preserve"> triển khai cho các TCCSĐ trực thuộc tiến hành việc kiểm điểm tập thể; đánh giá chất lượng TCCSĐ, đảng viên và công tác khen thưởng năm 2020 kịp thời và đảm bảo theo kế hoạch.</w:t>
      </w:r>
      <w:r w:rsidR="00F11C8F" w:rsidRPr="004803B9">
        <w:rPr>
          <w:rFonts w:eastAsia="Arial"/>
          <w:color w:val="000000" w:themeColor="text1"/>
          <w:lang w:val="pt-BR"/>
        </w:rPr>
        <w:t>Kết quả đánh giá, phân loại tổ chức đảng, đảng viên năm 2020 như sau:</w:t>
      </w:r>
    </w:p>
    <w:p w:rsidR="00D37B06" w:rsidRPr="00D37B06" w:rsidRDefault="00D37B06" w:rsidP="009A6C32">
      <w:pPr>
        <w:spacing w:line="281" w:lineRule="auto"/>
        <w:ind w:firstLine="426"/>
        <w:rPr>
          <w:lang w:val="pt-BR"/>
        </w:rPr>
      </w:pPr>
      <w:r w:rsidRPr="00D37B06">
        <w:rPr>
          <w:rFonts w:eastAsia="Arial"/>
          <w:lang w:val="pt-BR"/>
        </w:rPr>
        <w:t xml:space="preserve">+ Đối với TCCS đảng: có </w:t>
      </w:r>
      <w:r w:rsidRPr="00D37B06">
        <w:rPr>
          <w:lang w:val="pt-BR"/>
        </w:rPr>
        <w:t xml:space="preserve">42/49 TCCS đảng </w:t>
      </w:r>
      <w:r w:rsidRPr="00D37B06">
        <w:rPr>
          <w:rFonts w:eastAsia="Arial"/>
          <w:lang w:val="pt-BR"/>
        </w:rPr>
        <w:t xml:space="preserve">Hoàn thành </w:t>
      </w:r>
      <w:r w:rsidRPr="00D37B06">
        <w:rPr>
          <w:lang w:val="pt-BR"/>
        </w:rPr>
        <w:t>tốt</w:t>
      </w:r>
      <w:r w:rsidRPr="00D37B06">
        <w:rPr>
          <w:rFonts w:eastAsia="Arial"/>
          <w:lang w:val="pt-BR"/>
        </w:rPr>
        <w:t xml:space="preserve"> nhiệm vụ trở lên </w:t>
      </w:r>
      <w:r w:rsidRPr="00D37B06">
        <w:rPr>
          <w:rFonts w:eastAsia="Arial"/>
          <w:i/>
          <w:lang w:val="pt-BR"/>
        </w:rPr>
        <w:t>(chiếm 85,7%)</w:t>
      </w:r>
      <w:r w:rsidRPr="00D37B06">
        <w:rPr>
          <w:rFonts w:eastAsia="Arial"/>
          <w:lang w:val="pt-BR"/>
        </w:rPr>
        <w:t>, trong đó có 0</w:t>
      </w:r>
      <w:r w:rsidRPr="00D37B06">
        <w:rPr>
          <w:lang w:val="pt-BR"/>
        </w:rPr>
        <w:t>9 TCCS đảng h</w:t>
      </w:r>
      <w:r w:rsidRPr="00D37B06">
        <w:rPr>
          <w:rFonts w:eastAsia="Arial"/>
          <w:lang w:val="pt-BR"/>
        </w:rPr>
        <w:t xml:space="preserve">oàn thành </w:t>
      </w:r>
      <w:r w:rsidRPr="00D37B06">
        <w:rPr>
          <w:lang w:val="pt-BR"/>
        </w:rPr>
        <w:t>xuất sắc</w:t>
      </w:r>
      <w:r w:rsidRPr="00D37B06">
        <w:rPr>
          <w:rFonts w:eastAsia="Arial"/>
          <w:lang w:val="pt-BR"/>
        </w:rPr>
        <w:t xml:space="preserve"> nhiệm vụ </w:t>
      </w:r>
      <w:r w:rsidRPr="00D37B06">
        <w:rPr>
          <w:rFonts w:eastAsia="Arial"/>
          <w:i/>
          <w:lang w:val="pt-BR"/>
        </w:rPr>
        <w:t>(chiếm 18,3%)</w:t>
      </w:r>
      <w:r w:rsidRPr="00D37B06">
        <w:rPr>
          <w:lang w:val="pt-BR"/>
        </w:rPr>
        <w:t>; 06/49 TCCS đảng Hoàn thành</w:t>
      </w:r>
      <w:r w:rsidRPr="00D37B06">
        <w:rPr>
          <w:rFonts w:eastAsia="Arial"/>
          <w:lang w:val="pt-BR"/>
        </w:rPr>
        <w:t xml:space="preserve"> nhiệm vụ </w:t>
      </w:r>
      <w:r w:rsidRPr="00D37B06">
        <w:rPr>
          <w:rFonts w:eastAsia="Arial"/>
          <w:i/>
          <w:lang w:val="pt-BR"/>
        </w:rPr>
        <w:t>(chiếm 12,2%)</w:t>
      </w:r>
      <w:r w:rsidRPr="00D37B06">
        <w:rPr>
          <w:rFonts w:eastAsia="Arial"/>
          <w:lang w:val="pt-BR"/>
        </w:rPr>
        <w:t xml:space="preserve"> và 01/49 đơn vị không hoàn thành nhiệm vụ </w:t>
      </w:r>
      <w:r w:rsidRPr="00D37B06">
        <w:rPr>
          <w:rFonts w:eastAsia="Arial"/>
          <w:i/>
          <w:lang w:val="pt-BR"/>
        </w:rPr>
        <w:t>(chiếm 0,2%)</w:t>
      </w:r>
      <w:r w:rsidRPr="00D37B06">
        <w:rPr>
          <w:lang w:val="pt-BR"/>
        </w:rPr>
        <w:t>.</w:t>
      </w:r>
    </w:p>
    <w:p w:rsidR="00D37B06" w:rsidRPr="00D37B06" w:rsidRDefault="00D37B06" w:rsidP="009A6C32">
      <w:pPr>
        <w:spacing w:line="281" w:lineRule="auto"/>
        <w:ind w:firstLine="426"/>
        <w:rPr>
          <w:lang w:val="pt-BR"/>
        </w:rPr>
      </w:pPr>
      <w:r w:rsidRPr="00D37B06">
        <w:rPr>
          <w:lang w:val="pt-BR"/>
        </w:rPr>
        <w:t>+ Đối với chi bộ trực thuộc Đảng uỷ cơ sở: Tổng số chi bộ trực thuộc Đảng bộ cơ sở tính đến ngày 31/12/2020 là 183 chi bộ; số chi bộ được đánh giá chất lượng là 181 chi bộ, trong đó 38 Chi bộ HTXSNV (</w:t>
      </w:r>
      <w:r w:rsidRPr="00D37B06">
        <w:rPr>
          <w:i/>
          <w:lang w:val="pt-BR"/>
        </w:rPr>
        <w:t xml:space="preserve">chiếm 20,8 % </w:t>
      </w:r>
      <w:r w:rsidRPr="00D37B06">
        <w:rPr>
          <w:lang w:val="pt-BR"/>
        </w:rPr>
        <w:t>), 127 Chi bộ HTTNV (</w:t>
      </w:r>
      <w:r w:rsidRPr="00D37B06">
        <w:rPr>
          <w:i/>
          <w:lang w:val="pt-BR"/>
        </w:rPr>
        <w:t xml:space="preserve">chiếm 69,4 % </w:t>
      </w:r>
      <w:r w:rsidRPr="00D37B06">
        <w:rPr>
          <w:lang w:val="pt-BR"/>
        </w:rPr>
        <w:t>), 15 Chi bộ HTNV (</w:t>
      </w:r>
      <w:r w:rsidRPr="00D37B06">
        <w:rPr>
          <w:i/>
          <w:lang w:val="pt-BR"/>
        </w:rPr>
        <w:t>chiếm 8,2 %</w:t>
      </w:r>
      <w:r w:rsidRPr="00D37B06">
        <w:rPr>
          <w:lang w:val="pt-BR"/>
        </w:rPr>
        <w:t xml:space="preserve">), 01 Chi bộ KHTNV </w:t>
      </w:r>
      <w:r w:rsidRPr="00D37B06">
        <w:rPr>
          <w:i/>
          <w:lang w:val="pt-BR"/>
        </w:rPr>
        <w:t>(chiếm 0,55%), 02 Chi bộ không xếp loại (chiếm 1,09%)</w:t>
      </w:r>
    </w:p>
    <w:p w:rsidR="00D37B06" w:rsidRPr="00D37B06" w:rsidRDefault="00D37B06" w:rsidP="009A6C32">
      <w:pPr>
        <w:spacing w:line="281" w:lineRule="auto"/>
        <w:ind w:firstLine="426"/>
        <w:rPr>
          <w:lang w:val="pt-BR"/>
        </w:rPr>
      </w:pPr>
      <w:r w:rsidRPr="00D37B06">
        <w:rPr>
          <w:lang w:val="pt-BR"/>
        </w:rPr>
        <w:t>+ Đối với đảng viên: Tổng số Đảng viên: 6.576 đồng chí; đảng viên đến kỳ đánh giá là 5.907 đ/c (</w:t>
      </w:r>
      <w:r w:rsidRPr="00D37B06">
        <w:rPr>
          <w:i/>
          <w:lang w:val="pt-BR"/>
        </w:rPr>
        <w:t>đảng viên không đánh giá là: 620 đ/c, trong đó được miễn đánh giá là 583 đ/c; mới kết nạp là 37 đ/c;</w:t>
      </w:r>
      <w:r w:rsidRPr="00D37B06">
        <w:rPr>
          <w:lang w:val="pt-BR"/>
        </w:rPr>
        <w:t>). Qua phân tích đánh giá có 4.706 đảng viên HTTNV trở lên, chiếm 79,7 %, (</w:t>
      </w:r>
      <w:r w:rsidRPr="00D37B06">
        <w:rPr>
          <w:i/>
          <w:lang w:val="pt-BR"/>
        </w:rPr>
        <w:t>trong đó: có 961 đảng viên hoàn thành xuất sắc nhiệm vụ, chiếm 16,3%</w:t>
      </w:r>
      <w:r w:rsidRPr="00D37B06">
        <w:rPr>
          <w:lang w:val="pt-BR"/>
        </w:rPr>
        <w:t xml:space="preserve">); đảng viên HTNV 221 đ/c, chiếm 3,74%; đảng viên không hoàn thành nhiệm vụ 19 đ/c, chiếm 0,32%. </w:t>
      </w:r>
    </w:p>
    <w:p w:rsidR="00595251" w:rsidRPr="004803B9" w:rsidRDefault="00F11C8F" w:rsidP="009A6C32">
      <w:pPr>
        <w:spacing w:line="281" w:lineRule="auto"/>
        <w:ind w:firstLine="426"/>
        <w:rPr>
          <w:rFonts w:eastAsia="Arial"/>
          <w:color w:val="000000" w:themeColor="text1"/>
          <w:lang w:val="nl-NL"/>
        </w:rPr>
      </w:pPr>
      <w:r w:rsidRPr="004803B9">
        <w:rPr>
          <w:color w:val="000000" w:themeColor="text1"/>
          <w:lang w:val="nl-NL"/>
        </w:rPr>
        <w:t>Việc đổi mới, nâng cao chất lượng sinh hoạt chi bộ được các cấp ủy quan tâm. Ban Thường vụ</w:t>
      </w:r>
      <w:r w:rsidRPr="004803B9">
        <w:rPr>
          <w:rFonts w:eastAsia="Arial"/>
          <w:color w:val="000000" w:themeColor="text1"/>
          <w:lang w:val="nl-NL"/>
        </w:rPr>
        <w:t xml:space="preserve"> Thành ủy</w:t>
      </w:r>
      <w:r w:rsidR="00114C39">
        <w:rPr>
          <w:rFonts w:eastAsia="Arial"/>
          <w:color w:val="000000" w:themeColor="text1"/>
          <w:lang w:val="nl-NL"/>
        </w:rPr>
        <w:t xml:space="preserve"> tiến hành tổ chức </w:t>
      </w:r>
      <w:r w:rsidR="00595251" w:rsidRPr="004803B9">
        <w:rPr>
          <w:rFonts w:eastAsia="Arial"/>
          <w:color w:val="000000" w:themeColor="text1"/>
          <w:lang w:val="nl-NL"/>
        </w:rPr>
        <w:t xml:space="preserve">sơ kết 01 năm thực hiện </w:t>
      </w:r>
      <w:r w:rsidRPr="004803B9">
        <w:rPr>
          <w:rFonts w:eastAsia="Arial"/>
          <w:color w:val="000000" w:themeColor="text1"/>
          <w:lang w:val="nl-NL"/>
        </w:rPr>
        <w:t>Quyết định số 687</w:t>
      </w:r>
      <w:r w:rsidRPr="004803B9">
        <w:rPr>
          <w:color w:val="000000" w:themeColor="text1"/>
          <w:lang w:val="nl-NL"/>
        </w:rPr>
        <w:t>-KH/TU</w:t>
      </w:r>
      <w:r w:rsidRPr="004803B9">
        <w:rPr>
          <w:rFonts w:eastAsia="Arial"/>
          <w:color w:val="000000" w:themeColor="text1"/>
          <w:lang w:val="nl-NL"/>
        </w:rPr>
        <w:t xml:space="preserve"> ngày 05/7/2019 về thành lập Tổ công tác của Thành ủy trực tiếp theo dõi, hướng dẫn Đảng bộ phường và dự sinh hoạt địa bàn dân cư</w:t>
      </w:r>
      <w:r w:rsidR="00595251" w:rsidRPr="004803B9">
        <w:rPr>
          <w:rFonts w:eastAsia="Arial"/>
          <w:color w:val="000000" w:themeColor="text1"/>
          <w:lang w:val="nl-NL"/>
        </w:rPr>
        <w:t xml:space="preserve"> để rút kinh nghiệm lãnh đạo, chỉ đạo thực hiện trong thời gian tới hiệu quả hơn; đồng thời ban hành </w:t>
      </w:r>
      <w:r w:rsidR="00397E58" w:rsidRPr="004803B9">
        <w:rPr>
          <w:bCs/>
          <w:color w:val="000000" w:themeColor="text1"/>
        </w:rPr>
        <w:t xml:space="preserve">đề tài khoa học </w:t>
      </w:r>
      <w:r w:rsidR="00397E58" w:rsidRPr="004803B9">
        <w:rPr>
          <w:bCs/>
          <w:i/>
          <w:color w:val="000000" w:themeColor="text1"/>
        </w:rPr>
        <w:t>"Nâng cao chất lượng sinh hoạt chi bộ khu dân cư trên địa bàn thành phố Đông Hà"</w:t>
      </w:r>
      <w:r w:rsidR="00397E58" w:rsidRPr="004803B9">
        <w:rPr>
          <w:color w:val="000000" w:themeColor="text1"/>
          <w:lang w:val="nl-NL"/>
        </w:rPr>
        <w:t xml:space="preserve"> để áp dụng thực hiện. </w:t>
      </w:r>
    </w:p>
    <w:p w:rsidR="00796232" w:rsidRPr="004803B9" w:rsidRDefault="00796232" w:rsidP="009A6C32">
      <w:pPr>
        <w:spacing w:line="281" w:lineRule="auto"/>
        <w:ind w:firstLine="426"/>
        <w:rPr>
          <w:color w:val="000000" w:themeColor="text1"/>
        </w:rPr>
      </w:pPr>
      <w:r w:rsidRPr="004803B9">
        <w:rPr>
          <w:color w:val="000000" w:themeColor="text1"/>
        </w:rPr>
        <w:lastRenderedPageBreak/>
        <w:t xml:space="preserve">Công tác kết nạp đảng viên mới được các Đảng bộ, chi bộ coi trọng; năm 2020, đã kết nạp được </w:t>
      </w:r>
      <w:r w:rsidRPr="00A47522">
        <w:rPr>
          <w:color w:val="FF0000"/>
        </w:rPr>
        <w:t>86</w:t>
      </w:r>
      <w:r w:rsidR="00A47522" w:rsidRPr="00A47522">
        <w:rPr>
          <w:color w:val="FF0000"/>
          <w:lang w:val="en-US"/>
        </w:rPr>
        <w:t>/150</w:t>
      </w:r>
      <w:r w:rsidRPr="004803B9">
        <w:rPr>
          <w:color w:val="000000" w:themeColor="text1"/>
        </w:rPr>
        <w:t xml:space="preserve"> đảng viên, giảm 32 đảng viên so với năm 2019</w:t>
      </w:r>
      <w:r w:rsidR="00AE1941" w:rsidRPr="004803B9">
        <w:rPr>
          <w:rStyle w:val="FootnoteReference"/>
          <w:color w:val="000000" w:themeColor="text1"/>
        </w:rPr>
        <w:footnoteReference w:id="18"/>
      </w:r>
      <w:r w:rsidRPr="00AE1941">
        <w:rPr>
          <w:i/>
          <w:color w:val="000000" w:themeColor="text1"/>
        </w:rPr>
        <w:t>(số liệu tính đến ngày 01/12/2020)</w:t>
      </w:r>
      <w:r w:rsidR="00AE1941">
        <w:rPr>
          <w:i/>
          <w:color w:val="000000" w:themeColor="text1"/>
          <w:lang w:val="en-US"/>
        </w:rPr>
        <w:t>;</w:t>
      </w:r>
      <w:r w:rsidRPr="004803B9">
        <w:rPr>
          <w:color w:val="000000" w:themeColor="text1"/>
        </w:rPr>
        <w:t xml:space="preserve">chuyển đảng chính thức cho 109 đảng viên dự bị; xóa tên 10 đảng viên </w:t>
      </w:r>
      <w:r w:rsidRPr="004803B9">
        <w:rPr>
          <w:i/>
          <w:color w:val="000000" w:themeColor="text1"/>
        </w:rPr>
        <w:t>(giảm 06 đảng viên bị xóa tên so với năm 2019)</w:t>
      </w:r>
      <w:r w:rsidRPr="004803B9">
        <w:rPr>
          <w:color w:val="000000" w:themeColor="text1"/>
        </w:rPr>
        <w:t>, cho ra khỏi đảng 02 đảng viên.</w:t>
      </w:r>
    </w:p>
    <w:p w:rsidR="00796232" w:rsidRPr="00114C39" w:rsidRDefault="00397E58" w:rsidP="009A6C32">
      <w:pPr>
        <w:pStyle w:val="NormalWeb"/>
        <w:shd w:val="clear" w:color="auto" w:fill="FFFFFF"/>
        <w:spacing w:before="0" w:beforeAutospacing="0" w:after="0" w:afterAutospacing="0" w:line="281" w:lineRule="auto"/>
        <w:ind w:firstLine="426"/>
        <w:jc w:val="both"/>
        <w:rPr>
          <w:color w:val="000000" w:themeColor="text1"/>
          <w:sz w:val="28"/>
          <w:szCs w:val="28"/>
        </w:rPr>
      </w:pPr>
      <w:r w:rsidRPr="00114C39">
        <w:rPr>
          <w:color w:val="000000" w:themeColor="text1"/>
          <w:sz w:val="28"/>
          <w:szCs w:val="28"/>
          <w:lang w:val="pt-BR"/>
        </w:rPr>
        <w:t xml:space="preserve">Nhìn chung, công tác tổ chức xây dựng Đảng năm 2020 </w:t>
      </w:r>
      <w:r w:rsidR="00796232" w:rsidRPr="00114C39">
        <w:rPr>
          <w:color w:val="000000" w:themeColor="text1"/>
          <w:sz w:val="28"/>
          <w:szCs w:val="28"/>
          <w:lang w:val="pt-BR"/>
        </w:rPr>
        <w:t xml:space="preserve">đạt </w:t>
      </w:r>
      <w:r w:rsidRPr="00114C39">
        <w:rPr>
          <w:color w:val="000000" w:themeColor="text1"/>
          <w:sz w:val="28"/>
          <w:szCs w:val="28"/>
          <w:lang w:val="pt-BR"/>
        </w:rPr>
        <w:t xml:space="preserve">nhiều </w:t>
      </w:r>
      <w:r w:rsidR="00796232" w:rsidRPr="00114C39">
        <w:rPr>
          <w:color w:val="000000" w:themeColor="text1"/>
          <w:sz w:val="28"/>
          <w:szCs w:val="28"/>
          <w:lang w:val="pt-BR"/>
        </w:rPr>
        <w:t xml:space="preserve">kết quả </w:t>
      </w:r>
      <w:r w:rsidRPr="00114C39">
        <w:rPr>
          <w:color w:val="000000" w:themeColor="text1"/>
          <w:sz w:val="28"/>
          <w:szCs w:val="28"/>
          <w:lang w:val="pt-BR"/>
        </w:rPr>
        <w:t xml:space="preserve">quan trọng; </w:t>
      </w:r>
      <w:r w:rsidR="00796232" w:rsidRPr="00114C39">
        <w:rPr>
          <w:color w:val="000000" w:themeColor="text1"/>
          <w:sz w:val="28"/>
          <w:szCs w:val="28"/>
          <w:lang w:val="pt-BR"/>
        </w:rPr>
        <w:t xml:space="preserve">kịp thời triển khai, tổ chức thực hiện, sơ kết, tổng kết các nghị quyết, chỉ thị, quy định, hướng dẫn của Trung ương, của tỉnh về công tác tổ chức, cán bộ. </w:t>
      </w:r>
      <w:r w:rsidR="00796232" w:rsidRPr="00114C39">
        <w:rPr>
          <w:color w:val="000000" w:themeColor="text1"/>
          <w:sz w:val="28"/>
          <w:szCs w:val="28"/>
        </w:rPr>
        <w:t xml:space="preserve">Đặc biệt, là </w:t>
      </w:r>
      <w:r w:rsidRPr="00114C39">
        <w:rPr>
          <w:color w:val="000000" w:themeColor="text1"/>
          <w:sz w:val="28"/>
          <w:szCs w:val="28"/>
        </w:rPr>
        <w:t xml:space="preserve">đã chú trọng </w:t>
      </w:r>
      <w:r w:rsidR="004803B9" w:rsidRPr="00114C39">
        <w:rPr>
          <w:color w:val="000000" w:themeColor="text1"/>
          <w:sz w:val="28"/>
          <w:szCs w:val="28"/>
        </w:rPr>
        <w:t xml:space="preserve">chỉ đạo làm tốt công tác </w:t>
      </w:r>
      <w:r w:rsidR="00796232" w:rsidRPr="00114C39">
        <w:rPr>
          <w:color w:val="000000" w:themeColor="text1"/>
          <w:sz w:val="28"/>
          <w:szCs w:val="28"/>
        </w:rPr>
        <w:t xml:space="preserve">nhân sự </w:t>
      </w:r>
      <w:r w:rsidRPr="00114C39">
        <w:rPr>
          <w:color w:val="000000" w:themeColor="text1"/>
          <w:sz w:val="28"/>
          <w:szCs w:val="28"/>
        </w:rPr>
        <w:t xml:space="preserve">phục vụ </w:t>
      </w:r>
      <w:r w:rsidR="00796232" w:rsidRPr="00114C39">
        <w:rPr>
          <w:color w:val="000000" w:themeColor="text1"/>
          <w:sz w:val="28"/>
          <w:szCs w:val="28"/>
        </w:rPr>
        <w:t>Đại hội Đảng bộ thành phố và cơ sở đảm bảo theo các quy định, hướng dẫn của cấp trên</w:t>
      </w:r>
      <w:r w:rsidRPr="00114C39">
        <w:rPr>
          <w:color w:val="000000" w:themeColor="text1"/>
          <w:sz w:val="28"/>
          <w:szCs w:val="28"/>
        </w:rPr>
        <w:t xml:space="preserve">góp phần quan trọng </w:t>
      </w:r>
      <w:r w:rsidR="004803B9" w:rsidRPr="00114C39">
        <w:rPr>
          <w:color w:val="000000" w:themeColor="text1"/>
          <w:sz w:val="28"/>
          <w:szCs w:val="28"/>
        </w:rPr>
        <w:t xml:space="preserve">vào </w:t>
      </w:r>
      <w:r w:rsidR="00796232" w:rsidRPr="00114C39">
        <w:rPr>
          <w:color w:val="000000" w:themeColor="text1"/>
          <w:sz w:val="28"/>
          <w:szCs w:val="28"/>
        </w:rPr>
        <w:t>thành công của Đại hội Đảng cấp cơ sở và Đại hội đại biểu Đảng bộ thành phố</w:t>
      </w:r>
      <w:r w:rsidR="004803B9" w:rsidRPr="00114C39">
        <w:rPr>
          <w:color w:val="000000" w:themeColor="text1"/>
          <w:sz w:val="28"/>
          <w:szCs w:val="28"/>
        </w:rPr>
        <w:t xml:space="preserve"> lần thứ XIII</w:t>
      </w:r>
      <w:r w:rsidR="00796232" w:rsidRPr="00114C39">
        <w:rPr>
          <w:color w:val="000000" w:themeColor="text1"/>
          <w:sz w:val="28"/>
          <w:szCs w:val="28"/>
        </w:rPr>
        <w:t xml:space="preserve">. </w:t>
      </w:r>
    </w:p>
    <w:p w:rsidR="00B36E0E" w:rsidRPr="00AE1941" w:rsidRDefault="00344603" w:rsidP="009A6C32">
      <w:pPr>
        <w:spacing w:line="281" w:lineRule="auto"/>
        <w:ind w:firstLine="426"/>
        <w:rPr>
          <w:b/>
          <w:i/>
          <w:color w:val="000000" w:themeColor="text1"/>
          <w:lang w:val="pt-BR"/>
        </w:rPr>
      </w:pPr>
      <w:r w:rsidRPr="00AE1941">
        <w:rPr>
          <w:b/>
          <w:i/>
          <w:color w:val="000000" w:themeColor="text1"/>
          <w:lang w:val="nl-NL"/>
        </w:rPr>
        <w:t>2.</w:t>
      </w:r>
      <w:r w:rsidR="00C51E63" w:rsidRPr="00AE1941">
        <w:rPr>
          <w:b/>
          <w:i/>
          <w:color w:val="000000" w:themeColor="text1"/>
        </w:rPr>
        <w:t xml:space="preserve">3. </w:t>
      </w:r>
      <w:r w:rsidR="00C51E63" w:rsidRPr="00AE1941">
        <w:rPr>
          <w:b/>
          <w:i/>
          <w:color w:val="000000" w:themeColor="text1"/>
          <w:lang w:val="pt-BR"/>
        </w:rPr>
        <w:t>Công tác kiểm tra, giám sát</w:t>
      </w:r>
    </w:p>
    <w:p w:rsidR="00074AF8" w:rsidRPr="008F2BF9" w:rsidRDefault="00074AF8" w:rsidP="009A6C32">
      <w:pPr>
        <w:spacing w:line="281" w:lineRule="auto"/>
        <w:ind w:firstLine="426"/>
        <w:rPr>
          <w:color w:val="FF0000"/>
          <w:lang w:val="pt-BR"/>
        </w:rPr>
      </w:pPr>
      <w:r>
        <w:rPr>
          <w:lang w:val="pt-BR"/>
        </w:rPr>
        <w:t xml:space="preserve">Công tác </w:t>
      </w:r>
      <w:r w:rsidRPr="00274EF2">
        <w:rPr>
          <w:lang w:val="pt-BR"/>
        </w:rPr>
        <w:t xml:space="preserve">kiểm tra, giám sát đảm bảo theo quy định của Điều lệ và các quy định, hướng dẫn của Đảng. </w:t>
      </w:r>
      <w:r w:rsidRPr="005E4BFB">
        <w:rPr>
          <w:lang w:val="pt-BR"/>
        </w:rPr>
        <w:t>B</w:t>
      </w:r>
      <w:r>
        <w:rPr>
          <w:lang w:val="pt-BR"/>
        </w:rPr>
        <w:t xml:space="preserve">an Thường vụ </w:t>
      </w:r>
      <w:r w:rsidRPr="005E4BFB">
        <w:rPr>
          <w:lang w:val="pt-BR"/>
        </w:rPr>
        <w:t>Thành ủy đã xây dựng Chương trình kiểm tra, giám sát năm 20</w:t>
      </w:r>
      <w:r>
        <w:rPr>
          <w:lang w:val="pt-BR"/>
        </w:rPr>
        <w:t>20</w:t>
      </w:r>
      <w:r w:rsidRPr="005E4BFB">
        <w:rPr>
          <w:lang w:val="pt-BR"/>
        </w:rPr>
        <w:t xml:space="preserve"> theo hướng chú trọng kiểm tra, giám sát đối với tổ chức đảng gắn với kiểm tra, giám sát đảng viên là người đứng đầu cấp ủy, đơn vị</w:t>
      </w:r>
      <w:r>
        <w:rPr>
          <w:lang w:val="pt-BR"/>
        </w:rPr>
        <w:t xml:space="preserve"> và tổ chức thực hiện đảm bảo theo kế hoạch đề ra. Đổi mới và nâng cao chất lượng công tác kiểm tra, giám sát bằng việc đẩy mạnh thực hiện </w:t>
      </w:r>
      <w:r w:rsidRPr="005E4BFB">
        <w:rPr>
          <w:spacing w:val="-2"/>
          <w:lang w:val="pt-BR"/>
        </w:rPr>
        <w:t>Quy định số 11-QĐ/TU ngày 17/5/2019 về</w:t>
      </w:r>
      <w:r>
        <w:rPr>
          <w:i/>
          <w:spacing w:val="-2"/>
          <w:lang w:val="pt-BR"/>
        </w:rPr>
        <w:t>“K</w:t>
      </w:r>
      <w:r w:rsidRPr="00D84C68">
        <w:rPr>
          <w:i/>
          <w:spacing w:val="-2"/>
          <w:lang w:val="pt-BR"/>
        </w:rPr>
        <w:t>iểm tra, giám sát việc kê khai tài sản của cán bộ, đảng viên thuộc diện Ban Thường vụ Thành ủy quản lý”</w:t>
      </w:r>
      <w:r w:rsidRPr="005E4BFB">
        <w:rPr>
          <w:spacing w:val="-2"/>
          <w:lang w:val="pt-BR"/>
        </w:rPr>
        <w:t>.</w:t>
      </w:r>
      <w:r w:rsidRPr="00436F80">
        <w:rPr>
          <w:rFonts w:eastAsia="Arial"/>
          <w:lang w:val="pt-BR"/>
        </w:rPr>
        <w:t>Năm 20</w:t>
      </w:r>
      <w:r>
        <w:rPr>
          <w:rFonts w:eastAsia="Arial"/>
          <w:lang w:val="pt-BR"/>
        </w:rPr>
        <w:t>20</w:t>
      </w:r>
      <w:r w:rsidRPr="00436F80">
        <w:rPr>
          <w:rFonts w:eastAsia="Arial"/>
          <w:lang w:val="pt-BR"/>
        </w:rPr>
        <w:t xml:space="preserve">, </w:t>
      </w:r>
      <w:r w:rsidRPr="00436F80">
        <w:rPr>
          <w:lang w:val="pt-BR"/>
        </w:rPr>
        <w:t xml:space="preserve">Ban Thường vụ Thành ủy đã </w:t>
      </w:r>
      <w:r w:rsidRPr="00D37852">
        <w:rPr>
          <w:lang w:val="pt-BR"/>
        </w:rPr>
        <w:t xml:space="preserve">tiến hành </w:t>
      </w:r>
      <w:r>
        <w:rPr>
          <w:lang w:val="pt-BR"/>
        </w:rPr>
        <w:t xml:space="preserve">14 lượt </w:t>
      </w:r>
      <w:r w:rsidRPr="00D37852">
        <w:rPr>
          <w:lang w:val="pt-BR"/>
        </w:rPr>
        <w:t>giám sát tổ chức đảng, trong đó</w:t>
      </w:r>
      <w:r>
        <w:rPr>
          <w:lang w:val="pt-BR"/>
        </w:rPr>
        <w:t>:</w:t>
      </w:r>
      <w:r w:rsidRPr="00D37852">
        <w:rPr>
          <w:lang w:val="pt-BR"/>
        </w:rPr>
        <w:t xml:space="preserve"> Đảng ủy </w:t>
      </w:r>
      <w:r>
        <w:rPr>
          <w:lang w:val="pt-BR"/>
        </w:rPr>
        <w:t xml:space="preserve">cơ sở 09 tổ chức </w:t>
      </w:r>
      <w:r w:rsidRPr="00D37852">
        <w:rPr>
          <w:lang w:val="pt-BR"/>
        </w:rPr>
        <w:t xml:space="preserve">và 02 chi bộ cơ sở. </w:t>
      </w:r>
    </w:p>
    <w:p w:rsidR="00523B0F" w:rsidRPr="00AE1941" w:rsidRDefault="00074AF8" w:rsidP="009A6C32">
      <w:pPr>
        <w:spacing w:line="281" w:lineRule="auto"/>
        <w:ind w:firstLine="426"/>
        <w:rPr>
          <w:rFonts w:eastAsia="Arial"/>
          <w:color w:val="000000" w:themeColor="text1"/>
          <w:lang w:val="en-US"/>
        </w:rPr>
      </w:pPr>
      <w:r w:rsidRPr="00AE1941">
        <w:rPr>
          <w:rFonts w:eastAsia="Arial"/>
          <w:color w:val="000000" w:themeColor="text1"/>
          <w:lang w:val="en-US"/>
        </w:rPr>
        <w:t xml:space="preserve">Sau Đại hội, </w:t>
      </w:r>
      <w:r w:rsidR="0052050A" w:rsidRPr="00AE1941">
        <w:rPr>
          <w:rFonts w:eastAsia="Arial"/>
          <w:color w:val="000000" w:themeColor="text1"/>
        </w:rPr>
        <w:t xml:space="preserve">Cấp ủy và UBKT các cấp đã chủ động xây dựng chương trình kiểm tra, giám sát phù hợp với điều kiện </w:t>
      </w:r>
      <w:r w:rsidRPr="00AE1941">
        <w:rPr>
          <w:rFonts w:eastAsia="Arial"/>
          <w:color w:val="000000" w:themeColor="text1"/>
          <w:lang w:val="en-US"/>
        </w:rPr>
        <w:t xml:space="preserve">thực tiễn </w:t>
      </w:r>
      <w:r w:rsidR="0052050A" w:rsidRPr="00AE1941">
        <w:rPr>
          <w:rFonts w:eastAsia="Arial"/>
          <w:color w:val="000000" w:themeColor="text1"/>
        </w:rPr>
        <w:t>của địa phương, đơn vị</w:t>
      </w:r>
      <w:r w:rsidR="007150DA" w:rsidRPr="00AE1941">
        <w:rPr>
          <w:rFonts w:eastAsia="Arial"/>
          <w:color w:val="000000" w:themeColor="text1"/>
        </w:rPr>
        <w:t>. Tổ chức</w:t>
      </w:r>
      <w:r w:rsidR="0052050A" w:rsidRPr="00AE1941">
        <w:rPr>
          <w:rFonts w:eastAsia="Arial"/>
          <w:color w:val="000000" w:themeColor="text1"/>
        </w:rPr>
        <w:t xml:space="preserve"> thực hiện nhiệm vụ kiểm tra, giám sát và thi hành kỷ luật trong Đảng cơ bản đảm bảo theo quy định của Đảng</w:t>
      </w:r>
      <w:r w:rsidR="007150DA" w:rsidRPr="00AE1941">
        <w:rPr>
          <w:rFonts w:eastAsia="Arial"/>
          <w:color w:val="000000" w:themeColor="text1"/>
        </w:rPr>
        <w:t xml:space="preserve"> và</w:t>
      </w:r>
      <w:r w:rsidR="0052050A" w:rsidRPr="00AE1941">
        <w:rPr>
          <w:rFonts w:eastAsia="Arial"/>
          <w:color w:val="000000" w:themeColor="text1"/>
        </w:rPr>
        <w:t xml:space="preserve"> hoàn thành kế hoạch đề ra</w:t>
      </w:r>
      <w:r w:rsidR="007150DA" w:rsidRPr="00AE1941">
        <w:rPr>
          <w:rFonts w:eastAsia="Arial"/>
          <w:color w:val="000000" w:themeColor="text1"/>
        </w:rPr>
        <w:t>.</w:t>
      </w:r>
      <w:r w:rsidR="0083130B" w:rsidRPr="00AE1941">
        <w:rPr>
          <w:rFonts w:eastAsia="Arial"/>
          <w:color w:val="000000" w:themeColor="text1"/>
        </w:rPr>
        <w:t>Gắn việc kiểm tra, giám sát tổ chức đảng với kiểm tra, giám sát đảng viên, nhất là người đứng đầu cấp ủy, cơ quan</w:t>
      </w:r>
      <w:r w:rsidR="00A47522">
        <w:rPr>
          <w:rFonts w:eastAsia="Arial"/>
          <w:color w:val="000000" w:themeColor="text1"/>
          <w:lang w:val="en-US"/>
        </w:rPr>
        <w:t>,</w:t>
      </w:r>
      <w:r w:rsidR="0083130B" w:rsidRPr="00AE1941">
        <w:rPr>
          <w:rFonts w:eastAsia="Arial"/>
          <w:color w:val="000000" w:themeColor="text1"/>
        </w:rPr>
        <w:t xml:space="preserve"> đơn vị. </w:t>
      </w:r>
      <w:r w:rsidR="0052050A" w:rsidRPr="00AE1941">
        <w:rPr>
          <w:rFonts w:eastAsia="Arial"/>
          <w:color w:val="000000" w:themeColor="text1"/>
        </w:rPr>
        <w:t>Năm 20</w:t>
      </w:r>
      <w:r w:rsidRPr="00AE1941">
        <w:rPr>
          <w:rFonts w:eastAsia="Arial"/>
          <w:color w:val="000000" w:themeColor="text1"/>
          <w:lang w:val="en-US"/>
        </w:rPr>
        <w:t>20</w:t>
      </w:r>
      <w:r w:rsidR="0052050A" w:rsidRPr="00AE1941">
        <w:rPr>
          <w:rFonts w:eastAsia="Arial"/>
          <w:color w:val="000000" w:themeColor="text1"/>
        </w:rPr>
        <w:t>, cấp ủy các cấp đã tiến hành kiểm tra đô</w:t>
      </w:r>
      <w:r w:rsidRPr="00AE1941">
        <w:rPr>
          <w:rFonts w:eastAsia="Arial"/>
          <w:color w:val="000000" w:themeColor="text1"/>
        </w:rPr>
        <w:t xml:space="preserve">́i với </w:t>
      </w:r>
      <w:r w:rsidRPr="00AE1941">
        <w:rPr>
          <w:rFonts w:eastAsia="Arial"/>
          <w:color w:val="000000" w:themeColor="text1"/>
          <w:lang w:val="en-US"/>
        </w:rPr>
        <w:t>11</w:t>
      </w:r>
      <w:r w:rsidRPr="00AE1941">
        <w:rPr>
          <w:rFonts w:eastAsia="Arial"/>
          <w:color w:val="000000" w:themeColor="text1"/>
        </w:rPr>
        <w:t xml:space="preserve"> tổ chức đảng và </w:t>
      </w:r>
      <w:r w:rsidRPr="00AE1941">
        <w:rPr>
          <w:rFonts w:eastAsia="Arial"/>
          <w:color w:val="000000" w:themeColor="text1"/>
          <w:lang w:val="en-US"/>
        </w:rPr>
        <w:t>68</w:t>
      </w:r>
      <w:r w:rsidR="0052050A" w:rsidRPr="00AE1941">
        <w:rPr>
          <w:rFonts w:eastAsia="Arial"/>
          <w:color w:val="000000" w:themeColor="text1"/>
        </w:rPr>
        <w:t xml:space="preserve"> đảng viên</w:t>
      </w:r>
      <w:r w:rsidR="00523B0F" w:rsidRPr="00AE1941">
        <w:rPr>
          <w:rFonts w:eastAsia="Arial"/>
          <w:color w:val="000000" w:themeColor="text1"/>
          <w:lang w:val="en-US"/>
        </w:rPr>
        <w:t>;</w:t>
      </w:r>
      <w:r w:rsidR="0052050A" w:rsidRPr="00AE1941">
        <w:rPr>
          <w:rFonts w:eastAsia="Arial"/>
          <w:color w:val="000000" w:themeColor="text1"/>
        </w:rPr>
        <w:t xml:space="preserve"> giám sát 2</w:t>
      </w:r>
      <w:r w:rsidR="00523B0F" w:rsidRPr="00AE1941">
        <w:rPr>
          <w:rFonts w:eastAsia="Arial"/>
          <w:color w:val="000000" w:themeColor="text1"/>
          <w:lang w:val="en-US"/>
        </w:rPr>
        <w:t>3</w:t>
      </w:r>
      <w:r w:rsidR="0052050A" w:rsidRPr="00AE1941">
        <w:rPr>
          <w:rFonts w:eastAsia="Arial"/>
          <w:color w:val="000000" w:themeColor="text1"/>
        </w:rPr>
        <w:t xml:space="preserve"> tổ chức đảng và 36 đảng viên</w:t>
      </w:r>
      <w:r w:rsidR="00523B0F" w:rsidRPr="00AE1941">
        <w:rPr>
          <w:rFonts w:eastAsia="Arial"/>
          <w:color w:val="000000" w:themeColor="text1"/>
        </w:rPr>
        <w:t>.</w:t>
      </w:r>
    </w:p>
    <w:p w:rsidR="00F81F4D" w:rsidRPr="00AE1941" w:rsidRDefault="00523B0F" w:rsidP="009A6C32">
      <w:pPr>
        <w:spacing w:line="281" w:lineRule="auto"/>
        <w:ind w:firstLine="426"/>
        <w:rPr>
          <w:rFonts w:eastAsia="Arial"/>
          <w:color w:val="000000" w:themeColor="text1"/>
          <w:lang w:val="en-US"/>
        </w:rPr>
      </w:pPr>
      <w:r w:rsidRPr="00AE1941">
        <w:rPr>
          <w:rFonts w:eastAsia="Arial"/>
          <w:color w:val="000000" w:themeColor="text1"/>
        </w:rPr>
        <w:t xml:space="preserve">Việc thi hành kỷ luật đảng đúng thẩm quyền, đảm bảo phương châm, phương hướng, nguyên tắc, thủ tục, quy trình. Qua công tác kiểm tra, giám sát các tổ chức, đảng viên, cấp ủy các cấp và UBKT Thành ủy đã xử lý kỷ luật 21 đảng viên </w:t>
      </w:r>
      <w:r w:rsidRPr="00AE1941">
        <w:rPr>
          <w:rFonts w:eastAsia="Arial"/>
          <w:i/>
          <w:color w:val="000000" w:themeColor="text1"/>
        </w:rPr>
        <w:t>(</w:t>
      </w:r>
      <w:r w:rsidRPr="00AE1941">
        <w:rPr>
          <w:rFonts w:eastAsia="Arial"/>
          <w:i/>
          <w:color w:val="000000" w:themeColor="text1"/>
          <w:lang w:val="en-US"/>
        </w:rPr>
        <w:t>cách chức 01, cảnh cáo 01, khiển trách 19</w:t>
      </w:r>
      <w:r w:rsidRPr="00AE1941">
        <w:rPr>
          <w:rFonts w:eastAsia="Arial"/>
          <w:i/>
          <w:color w:val="000000" w:themeColor="text1"/>
        </w:rPr>
        <w:t>)</w:t>
      </w:r>
    </w:p>
    <w:p w:rsidR="00281DB3" w:rsidRPr="00AE1941" w:rsidRDefault="0052050A" w:rsidP="009A6C32">
      <w:pPr>
        <w:spacing w:line="281" w:lineRule="auto"/>
        <w:ind w:firstLine="426"/>
        <w:rPr>
          <w:color w:val="000000" w:themeColor="text1"/>
        </w:rPr>
      </w:pPr>
      <w:r w:rsidRPr="00AE1941">
        <w:rPr>
          <w:rFonts w:eastAsia="Arial"/>
          <w:color w:val="000000" w:themeColor="text1"/>
        </w:rPr>
        <w:t xml:space="preserve">Thực hiện </w:t>
      </w:r>
      <w:r w:rsidR="00AE1941">
        <w:rPr>
          <w:rFonts w:eastAsia="Arial"/>
          <w:color w:val="000000" w:themeColor="text1"/>
          <w:lang w:val="en-US"/>
        </w:rPr>
        <w:t xml:space="preserve">đảm bảo </w:t>
      </w:r>
      <w:r w:rsidRPr="00AE1941">
        <w:rPr>
          <w:rFonts w:eastAsia="Arial"/>
          <w:color w:val="000000" w:themeColor="text1"/>
        </w:rPr>
        <w:t xml:space="preserve">việc tiếp nhận và giải quyết đơn thư tố cáo theo </w:t>
      </w:r>
      <w:r w:rsidR="007F4CAB" w:rsidRPr="00AE1941">
        <w:rPr>
          <w:rFonts w:eastAsia="Arial"/>
          <w:color w:val="000000" w:themeColor="text1"/>
        </w:rPr>
        <w:t xml:space="preserve">thẩm quyền và </w:t>
      </w:r>
      <w:r w:rsidRPr="00AE1941">
        <w:rPr>
          <w:rFonts w:eastAsia="Arial"/>
          <w:color w:val="000000" w:themeColor="text1"/>
        </w:rPr>
        <w:t>quy định của Đảng</w:t>
      </w:r>
      <w:r w:rsidR="00E86FE6" w:rsidRPr="00AE1941">
        <w:rPr>
          <w:rFonts w:eastAsia="Arial"/>
          <w:color w:val="000000" w:themeColor="text1"/>
        </w:rPr>
        <w:t xml:space="preserve">. </w:t>
      </w:r>
      <w:r w:rsidR="007F4CAB" w:rsidRPr="00AE1941">
        <w:rPr>
          <w:rFonts w:eastAsia="Arial"/>
          <w:color w:val="000000" w:themeColor="text1"/>
        </w:rPr>
        <w:t>Trong năm</w:t>
      </w:r>
      <w:r w:rsidR="00E86FE6" w:rsidRPr="00AE1941">
        <w:rPr>
          <w:rFonts w:eastAsia="Arial"/>
          <w:color w:val="000000" w:themeColor="text1"/>
        </w:rPr>
        <w:t xml:space="preserve">, </w:t>
      </w:r>
      <w:r w:rsidRPr="00AE1941">
        <w:rPr>
          <w:rFonts w:eastAsia="Arial"/>
          <w:color w:val="000000" w:themeColor="text1"/>
        </w:rPr>
        <w:t xml:space="preserve">Ban Thường vụ Thành ủy </w:t>
      </w:r>
      <w:r w:rsidR="00281DB3" w:rsidRPr="00AE1941">
        <w:rPr>
          <w:rFonts w:eastAsia="Arial"/>
          <w:color w:val="000000" w:themeColor="text1"/>
          <w:lang w:val="en-US"/>
        </w:rPr>
        <w:t xml:space="preserve">nhận và chỉ </w:t>
      </w:r>
      <w:r w:rsidR="00281DB3" w:rsidRPr="00AE1941">
        <w:rPr>
          <w:rFonts w:eastAsia="Arial"/>
          <w:color w:val="000000" w:themeColor="text1"/>
          <w:lang w:val="en-US"/>
        </w:rPr>
        <w:lastRenderedPageBreak/>
        <w:t xml:space="preserve">đạo </w:t>
      </w:r>
      <w:r w:rsidRPr="00AE1941">
        <w:rPr>
          <w:rFonts w:eastAsia="Arial"/>
          <w:color w:val="000000" w:themeColor="text1"/>
        </w:rPr>
        <w:t>giải quyết 0</w:t>
      </w:r>
      <w:r w:rsidR="00523B0F" w:rsidRPr="00AE1941">
        <w:rPr>
          <w:rFonts w:eastAsia="Arial"/>
          <w:color w:val="000000" w:themeColor="text1"/>
          <w:lang w:val="en-US"/>
        </w:rPr>
        <w:t>8</w:t>
      </w:r>
      <w:r w:rsidRPr="00AE1941">
        <w:rPr>
          <w:rFonts w:eastAsia="Arial"/>
          <w:color w:val="000000" w:themeColor="text1"/>
        </w:rPr>
        <w:t xml:space="preserve"> đơn; </w:t>
      </w:r>
      <w:r w:rsidR="00281DB3" w:rsidRPr="00AE1941">
        <w:rPr>
          <w:color w:val="000000" w:themeColor="text1"/>
        </w:rPr>
        <w:t xml:space="preserve">UBKT Thành ủy nhận được 07 đơn </w:t>
      </w:r>
      <w:r w:rsidR="00281DB3" w:rsidRPr="00AE1941">
        <w:rPr>
          <w:i/>
          <w:color w:val="000000" w:themeColor="text1"/>
          <w:lang w:val="en-US"/>
        </w:rPr>
        <w:t>(</w:t>
      </w:r>
      <w:r w:rsidR="00281DB3" w:rsidRPr="00AE1941">
        <w:rPr>
          <w:i/>
          <w:color w:val="000000" w:themeColor="text1"/>
        </w:rPr>
        <w:t>đơn có ký tên 04, đơn không ký tên, dấu tên 03</w:t>
      </w:r>
      <w:r w:rsidR="00281DB3" w:rsidRPr="00AE1941">
        <w:rPr>
          <w:i/>
          <w:color w:val="000000" w:themeColor="text1"/>
          <w:lang w:val="en-US"/>
        </w:rPr>
        <w:t>)</w:t>
      </w:r>
      <w:r w:rsidR="00281DB3" w:rsidRPr="00AE1941">
        <w:rPr>
          <w:color w:val="000000" w:themeColor="text1"/>
          <w:lang w:val="en-US"/>
        </w:rPr>
        <w:t xml:space="preserve">; trong đó </w:t>
      </w:r>
      <w:r w:rsidR="00281DB3" w:rsidRPr="00AE1941">
        <w:rPr>
          <w:color w:val="000000" w:themeColor="text1"/>
        </w:rPr>
        <w:t>01đơn ký tập thể không giải quyết; chuyển cơ quan liên quan để giải quyết, nắm tình hình theo thẩm quyền: 04 đơn.</w:t>
      </w:r>
    </w:p>
    <w:p w:rsidR="00B36E0E" w:rsidRPr="00AE1941" w:rsidRDefault="009F00BF" w:rsidP="009A6C32">
      <w:pPr>
        <w:spacing w:line="281" w:lineRule="auto"/>
        <w:ind w:firstLine="426"/>
        <w:rPr>
          <w:b/>
          <w:i/>
          <w:color w:val="000000" w:themeColor="text1"/>
        </w:rPr>
      </w:pPr>
      <w:r w:rsidRPr="00AE1941">
        <w:rPr>
          <w:b/>
          <w:i/>
          <w:color w:val="000000" w:themeColor="text1"/>
        </w:rPr>
        <w:t>2.</w:t>
      </w:r>
      <w:r w:rsidR="00C51E63" w:rsidRPr="00AE1941">
        <w:rPr>
          <w:b/>
          <w:i/>
          <w:color w:val="000000" w:themeColor="text1"/>
        </w:rPr>
        <w:t>4. Công tác dân vận, Mặt trận và đoàn thể</w:t>
      </w:r>
    </w:p>
    <w:p w:rsidR="00A738D7" w:rsidRPr="0019380C" w:rsidRDefault="0019380C" w:rsidP="009A6C32">
      <w:pPr>
        <w:spacing w:line="281" w:lineRule="auto"/>
        <w:ind w:firstLine="426"/>
        <w:rPr>
          <w:rFonts w:eastAsia="Calibri"/>
          <w:lang w:val="pt-BR"/>
        </w:rPr>
      </w:pPr>
      <w:r w:rsidRPr="00144FD8">
        <w:rPr>
          <w:color w:val="000000" w:themeColor="text1"/>
          <w:spacing w:val="-6"/>
          <w:lang w:val="pt-BR"/>
        </w:rPr>
        <w:t xml:space="preserve">Công tác Dân vận của các cấp uỷ Đảng, chính quyền và hoạt động của Mặt trận, các đoàn thể nhân dân đạt nhiều kết quả tích cực. </w:t>
      </w:r>
      <w:r w:rsidRPr="00144FD8">
        <w:rPr>
          <w:color w:val="000000" w:themeColor="text1"/>
          <w:lang w:val="pt-BR"/>
        </w:rPr>
        <w:t>Thực hiện các văn bản hướng dẫn của Trung ương và Tỉnh ủy, Đảng bộ thành phố đã tiến hành sơ kết, tổng kết các Chỉ thị, Nghị quyết của Đảng liên quan đến công tác dân vận</w:t>
      </w:r>
      <w:r w:rsidRPr="00144FD8">
        <w:rPr>
          <w:rStyle w:val="FootnoteReference"/>
          <w:color w:val="000000" w:themeColor="text1"/>
          <w:lang w:val="pt-BR"/>
        </w:rPr>
        <w:footnoteReference w:id="19"/>
      </w:r>
      <w:r w:rsidRPr="00144FD8">
        <w:rPr>
          <w:color w:val="000000" w:themeColor="text1"/>
          <w:lang w:val="pt-BR"/>
        </w:rPr>
        <w:t xml:space="preserve">. </w:t>
      </w:r>
      <w:r w:rsidRPr="00144FD8">
        <w:rPr>
          <w:rFonts w:eastAsia="Calibri"/>
          <w:color w:val="000000" w:themeColor="text1"/>
          <w:spacing w:val="-2"/>
          <w:lang w:val="pt-BR"/>
        </w:rPr>
        <w:t>Chỉ đạo</w:t>
      </w:r>
      <w:r>
        <w:rPr>
          <w:rFonts w:eastAsia="Calibri"/>
          <w:spacing w:val="-2"/>
          <w:lang w:val="pt-BR"/>
        </w:rPr>
        <w:t xml:space="preserve">tuyên truyền vận động </w:t>
      </w:r>
      <w:r w:rsidRPr="005E4BFB">
        <w:rPr>
          <w:rFonts w:eastAsia="Calibri"/>
          <w:spacing w:val="-2"/>
          <w:lang w:val="pt-BR"/>
        </w:rPr>
        <w:t xml:space="preserve">thực hiện tốt chủ đề </w:t>
      </w:r>
      <w:r w:rsidRPr="005E4BFB">
        <w:rPr>
          <w:rFonts w:eastAsia="Calibri"/>
          <w:lang w:val="pt-BR"/>
        </w:rPr>
        <w:t xml:space="preserve">năm </w:t>
      </w:r>
      <w:r w:rsidRPr="00B25920">
        <w:rPr>
          <w:rFonts w:eastAsia="Calibri"/>
          <w:i/>
          <w:spacing w:val="-2"/>
          <w:lang w:val="nl-NL"/>
        </w:rPr>
        <w:t>“</w:t>
      </w:r>
      <w:r w:rsidRPr="005E4BFB">
        <w:rPr>
          <w:rFonts w:eastAsia="Calibri"/>
          <w:i/>
          <w:spacing w:val="-2"/>
          <w:lang w:val="pt-BR"/>
        </w:rPr>
        <w:t xml:space="preserve">Quy hoạch, giải phóng mặt bằng và </w:t>
      </w:r>
      <w:r w:rsidRPr="005E4BFB">
        <w:rPr>
          <w:rFonts w:eastAsia="Calibri"/>
          <w:spacing w:val="-2"/>
          <w:lang w:val="pt-BR"/>
        </w:rPr>
        <w:t>x</w:t>
      </w:r>
      <w:r w:rsidRPr="005E4BFB">
        <w:rPr>
          <w:rFonts w:eastAsia="Calibri"/>
          <w:i/>
          <w:spacing w:val="-2"/>
          <w:lang w:val="pt-BR"/>
        </w:rPr>
        <w:t>ây dựng văn minh đô thị</w:t>
      </w:r>
      <w:r w:rsidRPr="005E4BFB">
        <w:rPr>
          <w:rFonts w:eastAsia="Calibri"/>
          <w:spacing w:val="-2"/>
          <w:lang w:val="pt-BR"/>
        </w:rPr>
        <w:t>”</w:t>
      </w:r>
      <w:r w:rsidRPr="005E4BFB">
        <w:rPr>
          <w:rFonts w:eastAsia="Calibri"/>
          <w:lang w:val="pt-BR"/>
        </w:rPr>
        <w:t xml:space="preserve">. </w:t>
      </w:r>
      <w:r w:rsidRPr="00144FD8">
        <w:rPr>
          <w:color w:val="000000" w:themeColor="text1"/>
          <w:lang w:val="pt-BR"/>
        </w:rPr>
        <w:t>Xây dựng kế hoạch t</w:t>
      </w:r>
      <w:r w:rsidRPr="00144FD8">
        <w:rPr>
          <w:rFonts w:eastAsia="Calibri"/>
          <w:color w:val="000000" w:themeColor="text1"/>
          <w:lang w:val="nl-NL"/>
        </w:rPr>
        <w:t>ăng</w:t>
      </w:r>
      <w:r w:rsidRPr="00B25920">
        <w:rPr>
          <w:rFonts w:eastAsia="Calibri"/>
          <w:lang w:val="nl-NL"/>
        </w:rPr>
        <w:t xml:space="preserve"> cường công tác kiểm tra việc thực hiện quy chế dân chủ. </w:t>
      </w:r>
      <w:r w:rsidRPr="005E4BFB">
        <w:rPr>
          <w:rFonts w:eastAsia="Calibri"/>
          <w:lang w:val="nl-NL"/>
        </w:rPr>
        <w:t>Cấp uỷ, chính quyền các cấp thường xuyên quan tâm, giải quyết kịp thời những vấn đề vướng mắc liên quan đến tôn giáo.</w:t>
      </w:r>
      <w:r>
        <w:rPr>
          <w:rFonts w:eastAsia="Calibri"/>
          <w:lang w:val="pt-BR"/>
        </w:rPr>
        <w:t>Các m</w:t>
      </w:r>
      <w:r w:rsidRPr="00B25920">
        <w:rPr>
          <w:rFonts w:eastAsia="Calibri"/>
          <w:lang w:val="pt-BR"/>
        </w:rPr>
        <w:t xml:space="preserve">ô hình </w:t>
      </w:r>
      <w:r w:rsidRPr="00B25920">
        <w:rPr>
          <w:rFonts w:eastAsia="Calibri"/>
          <w:i/>
          <w:lang w:val="pt-BR"/>
        </w:rPr>
        <w:t>"Dân vận khéo"</w:t>
      </w:r>
      <w:r w:rsidRPr="00B25920">
        <w:rPr>
          <w:rFonts w:eastAsia="Calibri"/>
          <w:lang w:val="pt-BR"/>
        </w:rPr>
        <w:t xml:space="preserve"> trên lĩnh vực phát triển kinh tế, giảm nghèo</w:t>
      </w:r>
      <w:r>
        <w:rPr>
          <w:rFonts w:eastAsia="Calibri"/>
          <w:lang w:val="pt-BR"/>
        </w:rPr>
        <w:t>, giải phóng mặt bằng</w:t>
      </w:r>
      <w:r w:rsidRPr="00B25920">
        <w:rPr>
          <w:rFonts w:eastAsia="Calibri"/>
          <w:lang w:val="pt-BR"/>
        </w:rPr>
        <w:t xml:space="preserve"> đã phát huy được hiệu quả thiết thực</w:t>
      </w:r>
      <w:r>
        <w:rPr>
          <w:rFonts w:eastAsia="Calibri"/>
          <w:lang w:val="pt-BR"/>
        </w:rPr>
        <w:t>.</w:t>
      </w:r>
      <w:r w:rsidRPr="00B25920">
        <w:rPr>
          <w:rFonts w:eastAsia="Calibri"/>
          <w:lang w:val="pt-BR"/>
        </w:rPr>
        <w:t xml:space="preserve"> Nhiều phong trào của MTTQVN được triển khai sâu rộng</w:t>
      </w:r>
      <w:r>
        <w:rPr>
          <w:rFonts w:eastAsia="Calibri"/>
          <w:lang w:val="pt-BR"/>
        </w:rPr>
        <w:t xml:space="preserve"> và phát huy hiệu quả</w:t>
      </w:r>
      <w:r w:rsidRPr="00B25920">
        <w:rPr>
          <w:rFonts w:eastAsia="Calibri"/>
          <w:lang w:val="pt-BR"/>
        </w:rPr>
        <w:t xml:space="preserve"> như: Cuộc vận động </w:t>
      </w:r>
      <w:r w:rsidRPr="005E4BFB">
        <w:rPr>
          <w:rFonts w:eastAsia="Arial"/>
          <w:i/>
          <w:lang w:val="pt-BR"/>
        </w:rPr>
        <w:t>"Toàn dân đoàn kết xây dựng nông thôn mới, đô thị văn minh"</w:t>
      </w:r>
      <w:r w:rsidRPr="00B25920">
        <w:rPr>
          <w:rFonts w:eastAsia="Calibri"/>
          <w:lang w:val="pt-BR"/>
        </w:rPr>
        <w:t xml:space="preserve">, </w:t>
      </w:r>
      <w:r>
        <w:rPr>
          <w:rFonts w:eastAsia="Calibri"/>
          <w:lang w:val="pt-BR"/>
        </w:rPr>
        <w:t xml:space="preserve">thực hiện nếp sống mới trong đám tang, </w:t>
      </w:r>
      <w:r w:rsidRPr="00B25920">
        <w:rPr>
          <w:rFonts w:eastAsia="Calibri"/>
          <w:lang w:val="pt-BR"/>
        </w:rPr>
        <w:t>phong trào bảo vệ ANTQ, bảo vệ môi trường, giảm nghèo bền vững</w:t>
      </w:r>
      <w:r>
        <w:rPr>
          <w:rFonts w:eastAsia="Calibri"/>
          <w:lang w:val="pt-BR"/>
        </w:rPr>
        <w:t>, đặc biệt là vận động ủng hộ hộ nghèo, hộ khó khăn ảnh hưởng dịch bệnh Covid-19 và lũ lụt sớm vượt qua khó khăn ổn định cuộc sống</w:t>
      </w:r>
      <w:r w:rsidRPr="00B25920">
        <w:rPr>
          <w:rFonts w:eastAsia="Calibri"/>
          <w:lang w:val="pt-BR"/>
        </w:rPr>
        <w:t>...vv.</w:t>
      </w:r>
    </w:p>
    <w:p w:rsidR="00D67216" w:rsidRPr="00144FD8" w:rsidRDefault="00AE2BEE" w:rsidP="009A6C32">
      <w:pPr>
        <w:spacing w:line="281" w:lineRule="auto"/>
        <w:ind w:firstLine="426"/>
        <w:rPr>
          <w:color w:val="000000" w:themeColor="text1"/>
          <w:lang w:val="nl-NL"/>
        </w:rPr>
      </w:pPr>
      <w:r w:rsidRPr="00144FD8">
        <w:rPr>
          <w:color w:val="000000" w:themeColor="text1"/>
          <w:lang w:val="nl-NL"/>
        </w:rPr>
        <w:t>Công tác dân vận của lực lượng vũ trang đạt được nhiều kết quả tích cực; thường xuyên bám nắm địa bàn để nắm tình hình, tuyên truyền, vận động các tầng lớp nhân dân nêu c</w:t>
      </w:r>
      <w:r w:rsidR="00486FCC" w:rsidRPr="00144FD8">
        <w:rPr>
          <w:color w:val="000000" w:themeColor="text1"/>
          <w:lang w:val="nl-NL"/>
        </w:rPr>
        <w:t>ao</w:t>
      </w:r>
      <w:r w:rsidRPr="00144FD8">
        <w:rPr>
          <w:color w:val="000000" w:themeColor="text1"/>
          <w:lang w:val="nl-NL"/>
        </w:rPr>
        <w:t xml:space="preserve"> tinh thần cả</w:t>
      </w:r>
      <w:r w:rsidR="00486FCC" w:rsidRPr="00144FD8">
        <w:rPr>
          <w:color w:val="000000" w:themeColor="text1"/>
          <w:lang w:val="nl-NL"/>
        </w:rPr>
        <w:t>nh giác;</w:t>
      </w:r>
      <w:r w:rsidRPr="00144FD8">
        <w:rPr>
          <w:color w:val="000000" w:themeColor="text1"/>
          <w:lang w:val="nl-NL"/>
        </w:rPr>
        <w:t xml:space="preserve"> làm tốt công tác tham mưu cho cấp ủy, chính quyền lãnh đạo, chỉ đạo giữ vững quốc phòng, an ninh trên đị</w:t>
      </w:r>
      <w:r w:rsidR="00D67216" w:rsidRPr="00144FD8">
        <w:rPr>
          <w:color w:val="000000" w:themeColor="text1"/>
          <w:lang w:val="nl-NL"/>
        </w:rPr>
        <w:t>a bàn</w:t>
      </w:r>
      <w:r w:rsidRPr="00144FD8">
        <w:rPr>
          <w:color w:val="000000" w:themeColor="text1"/>
          <w:lang w:val="nl-NL"/>
        </w:rPr>
        <w:t>.</w:t>
      </w:r>
    </w:p>
    <w:p w:rsidR="00AE2BEE" w:rsidRPr="00144FD8" w:rsidRDefault="00AE2BEE" w:rsidP="009A6C32">
      <w:pPr>
        <w:spacing w:line="281" w:lineRule="auto"/>
        <w:ind w:firstLine="426"/>
        <w:rPr>
          <w:rStyle w:val="Strong"/>
          <w:b w:val="0"/>
          <w:i/>
          <w:color w:val="000000" w:themeColor="text1"/>
          <w:lang w:val="nl-NL"/>
        </w:rPr>
      </w:pPr>
      <w:r w:rsidRPr="00144FD8">
        <w:rPr>
          <w:rStyle w:val="Strong"/>
          <w:b w:val="0"/>
          <w:color w:val="000000" w:themeColor="text1"/>
          <w:lang w:val="nl-NL"/>
        </w:rPr>
        <w:t xml:space="preserve">Tập trung lãnh đạo, chỉ đạo thực hiện có hiệu quả các chủ trương, đường lối của Đảng, chính sách, pháp luật của Nhà nước về tôn giáo; tăng cường tuyên truyền, vận động chức sắc, chức việc, tín đồ các tôn giáo tích cực tham gia các phong trào thi đua, các cuộc vận động </w:t>
      </w:r>
      <w:r w:rsidR="00C53FCD" w:rsidRPr="00144FD8">
        <w:rPr>
          <w:rStyle w:val="Strong"/>
          <w:b w:val="0"/>
          <w:color w:val="000000" w:themeColor="text1"/>
          <w:lang w:val="nl-NL"/>
        </w:rPr>
        <w:t xml:space="preserve">và </w:t>
      </w:r>
      <w:r w:rsidRPr="00144FD8">
        <w:rPr>
          <w:rStyle w:val="Strong"/>
          <w:b w:val="0"/>
          <w:color w:val="000000" w:themeColor="text1"/>
          <w:lang w:val="nl-NL"/>
        </w:rPr>
        <w:t>các hoạt động nhân đạo, từ thiện, giữ gìn ANCT - TTATXH trên địa bàn</w:t>
      </w:r>
      <w:r w:rsidR="00A738D7" w:rsidRPr="00144FD8">
        <w:rPr>
          <w:rStyle w:val="FootnoteReference"/>
          <w:bCs/>
          <w:color w:val="000000" w:themeColor="text1"/>
          <w:lang w:val="nl-NL"/>
        </w:rPr>
        <w:footnoteReference w:id="20"/>
      </w:r>
      <w:r w:rsidRPr="00144FD8">
        <w:rPr>
          <w:rStyle w:val="Strong"/>
          <w:b w:val="0"/>
          <w:color w:val="000000" w:themeColor="text1"/>
          <w:lang w:val="nl-NL"/>
        </w:rPr>
        <w:t xml:space="preserve">; quan tâm giải quyết các vấn đề </w:t>
      </w:r>
      <w:r w:rsidR="00A738D7" w:rsidRPr="00144FD8">
        <w:rPr>
          <w:rStyle w:val="Strong"/>
          <w:b w:val="0"/>
          <w:color w:val="000000" w:themeColor="text1"/>
          <w:lang w:val="nl-NL"/>
        </w:rPr>
        <w:t>nảy sinh</w:t>
      </w:r>
      <w:r w:rsidRPr="00144FD8">
        <w:rPr>
          <w:rStyle w:val="Strong"/>
          <w:b w:val="0"/>
          <w:color w:val="000000" w:themeColor="text1"/>
          <w:lang w:val="nl-NL"/>
        </w:rPr>
        <w:t>, không để xảy ra điểm nóng về tôn giáo</w:t>
      </w:r>
      <w:r w:rsidR="00A738D7" w:rsidRPr="00144FD8">
        <w:rPr>
          <w:rStyle w:val="Strong"/>
          <w:b w:val="0"/>
          <w:color w:val="000000" w:themeColor="text1"/>
          <w:lang w:val="nl-NL"/>
        </w:rPr>
        <w:t>.</w:t>
      </w:r>
    </w:p>
    <w:p w:rsidR="00C51E63" w:rsidRPr="00114C39" w:rsidRDefault="00073922" w:rsidP="009A6C32">
      <w:pPr>
        <w:spacing w:line="281" w:lineRule="auto"/>
        <w:ind w:firstLine="426"/>
        <w:rPr>
          <w:b/>
          <w:i/>
          <w:color w:val="000000" w:themeColor="text1"/>
        </w:rPr>
      </w:pPr>
      <w:r w:rsidRPr="00114C39">
        <w:rPr>
          <w:b/>
          <w:i/>
          <w:color w:val="000000" w:themeColor="text1"/>
          <w:lang w:val="pt-BR"/>
        </w:rPr>
        <w:lastRenderedPageBreak/>
        <w:t>2.</w:t>
      </w:r>
      <w:r w:rsidR="00C51E63" w:rsidRPr="00114C39">
        <w:rPr>
          <w:b/>
          <w:i/>
          <w:color w:val="000000" w:themeColor="text1"/>
        </w:rPr>
        <w:t>5. Công tác nội chính, phòng chống tham nhũng</w:t>
      </w:r>
    </w:p>
    <w:p w:rsidR="00C51E63" w:rsidRPr="00114C39" w:rsidRDefault="00C51E63" w:rsidP="009A6C32">
      <w:pPr>
        <w:spacing w:line="281" w:lineRule="auto"/>
        <w:ind w:firstLine="426"/>
        <w:rPr>
          <w:color w:val="000000" w:themeColor="text1"/>
          <w:lang w:val="zu-ZA"/>
        </w:rPr>
      </w:pPr>
      <w:r w:rsidRPr="00114C39">
        <w:rPr>
          <w:color w:val="000000" w:themeColor="text1"/>
          <w:lang w:val="zu-ZA"/>
        </w:rPr>
        <w:t xml:space="preserve">Chỉ đạo thực hiện tốt công tác kiểm tra, giám sát và </w:t>
      </w:r>
      <w:r w:rsidR="00A62E95" w:rsidRPr="00114C39">
        <w:rPr>
          <w:color w:val="000000" w:themeColor="text1"/>
          <w:lang w:val="zu-ZA"/>
        </w:rPr>
        <w:t xml:space="preserve">công tác </w:t>
      </w:r>
      <w:r w:rsidRPr="00114C39">
        <w:rPr>
          <w:color w:val="000000" w:themeColor="text1"/>
          <w:lang w:val="zu-ZA"/>
        </w:rPr>
        <w:t xml:space="preserve">thanh tra nhà nước, trong đó chú trọng </w:t>
      </w:r>
      <w:r w:rsidR="00605E71" w:rsidRPr="00114C39">
        <w:rPr>
          <w:color w:val="000000" w:themeColor="text1"/>
          <w:lang w:val="zu-ZA"/>
        </w:rPr>
        <w:t xml:space="preserve">đến các lĩnh vực dễ </w:t>
      </w:r>
      <w:r w:rsidR="00A62E95" w:rsidRPr="00114C39">
        <w:rPr>
          <w:color w:val="000000" w:themeColor="text1"/>
          <w:lang w:val="zu-ZA"/>
        </w:rPr>
        <w:t>phát</w:t>
      </w:r>
      <w:r w:rsidR="001830FD" w:rsidRPr="00114C39">
        <w:rPr>
          <w:color w:val="000000" w:themeColor="text1"/>
          <w:lang w:val="zu-ZA"/>
        </w:rPr>
        <w:t xml:space="preserve"> sinh</w:t>
      </w:r>
      <w:r w:rsidRPr="00114C39">
        <w:rPr>
          <w:color w:val="000000" w:themeColor="text1"/>
          <w:lang w:val="zu-ZA"/>
        </w:rPr>
        <w:t xml:space="preserve"> vi phạm trong việc chấp hành các chính sách, pháp luật để kịp thời ngăn chặn các hiện tượng tiêu cực, tham nhũng. N</w:t>
      </w:r>
      <w:r w:rsidRPr="00114C39">
        <w:rPr>
          <w:rStyle w:val="normalchar"/>
          <w:color w:val="000000" w:themeColor="text1"/>
        </w:rPr>
        <w:t xml:space="preserve">âng cao chất lượng hoạt động các Tổ công tác </w:t>
      </w:r>
      <w:r w:rsidRPr="00114C39">
        <w:rPr>
          <w:color w:val="000000" w:themeColor="text1"/>
        </w:rPr>
        <w:t xml:space="preserve">của Thành ủy trực tiếp dự, theo dõi sinh hoạt chi bộ ở khu dân cư; chỉ đạo </w:t>
      </w:r>
      <w:r w:rsidR="00114C39" w:rsidRPr="00114C39">
        <w:rPr>
          <w:color w:val="000000" w:themeColor="text1"/>
          <w:lang w:val="en-US"/>
        </w:rPr>
        <w:t xml:space="preserve">Thường trực HĐND, </w:t>
      </w:r>
      <w:r w:rsidRPr="00114C39">
        <w:rPr>
          <w:color w:val="000000" w:themeColor="text1"/>
        </w:rPr>
        <w:t xml:space="preserve">Mặt trận Tổ quốc và các </w:t>
      </w:r>
      <w:r w:rsidR="00DA643B" w:rsidRPr="00114C39">
        <w:rPr>
          <w:color w:val="000000" w:themeColor="text1"/>
          <w:lang w:val="zu-ZA"/>
        </w:rPr>
        <w:t>đoàn thể</w:t>
      </w:r>
      <w:r w:rsidRPr="00114C39">
        <w:rPr>
          <w:color w:val="000000" w:themeColor="text1"/>
        </w:rPr>
        <w:t xml:space="preserve"> chính trị - xã hội phát huy vai trò giám sát</w:t>
      </w:r>
      <w:r w:rsidR="005E45A1" w:rsidRPr="00114C39">
        <w:rPr>
          <w:color w:val="000000" w:themeColor="text1"/>
          <w:lang w:val="zu-ZA"/>
        </w:rPr>
        <w:t>,</w:t>
      </w:r>
      <w:r w:rsidR="00114C39" w:rsidRPr="00114C39">
        <w:rPr>
          <w:color w:val="000000" w:themeColor="text1"/>
          <w:lang w:val="en-US"/>
        </w:rPr>
        <w:t xml:space="preserve">nâng cao công tác </w:t>
      </w:r>
      <w:r w:rsidRPr="00114C39">
        <w:rPr>
          <w:color w:val="000000" w:themeColor="text1"/>
        </w:rPr>
        <w:t xml:space="preserve">tuyên truyền, vận động người dân chấp hành pháp luật, tham gia hòa giải </w:t>
      </w:r>
      <w:r w:rsidR="005E45A1" w:rsidRPr="00114C39">
        <w:rPr>
          <w:color w:val="000000" w:themeColor="text1"/>
          <w:lang w:val="zu-ZA"/>
        </w:rPr>
        <w:t xml:space="preserve">cơ sở </w:t>
      </w:r>
      <w:r w:rsidRPr="00114C39">
        <w:rPr>
          <w:color w:val="000000" w:themeColor="text1"/>
        </w:rPr>
        <w:t>có hiệu quả ngay từ khi vụ việc mới phát sinh, nhất là các tranh chấp đất đai, góp phần làm giảm đáng kể khiếu nại, tố cáo ngay từ cơ sở.</w:t>
      </w:r>
    </w:p>
    <w:p w:rsidR="00C51E63" w:rsidRPr="00114C39" w:rsidRDefault="00C51E63" w:rsidP="009A6C32">
      <w:pPr>
        <w:spacing w:line="281" w:lineRule="auto"/>
        <w:ind w:firstLine="426"/>
        <w:outlineLvl w:val="0"/>
        <w:rPr>
          <w:rStyle w:val="normalchar"/>
          <w:color w:val="000000" w:themeColor="text1"/>
        </w:rPr>
      </w:pPr>
      <w:r w:rsidRPr="00114C39">
        <w:rPr>
          <w:color w:val="000000" w:themeColor="text1"/>
        </w:rPr>
        <w:t xml:space="preserve">Tăng cường giáo dục ý thức, đạo đức công vụ, nâng cao nhận thức, trách nhiệm của cán bộ, công chức, nhất là người đứng đầu trong phòng ngừa, phát hiện, xử lý tham nhũng; </w:t>
      </w:r>
      <w:r w:rsidR="00FB7E1B" w:rsidRPr="00114C39">
        <w:rPr>
          <w:color w:val="000000" w:themeColor="text1"/>
        </w:rPr>
        <w:t>D</w:t>
      </w:r>
      <w:r w:rsidRPr="00114C39">
        <w:rPr>
          <w:color w:val="000000" w:themeColor="text1"/>
        </w:rPr>
        <w:t xml:space="preserve">uy trì và tổ chức có hiệu quả </w:t>
      </w:r>
      <w:r w:rsidRPr="00114C39">
        <w:rPr>
          <w:rStyle w:val="normalchar"/>
          <w:color w:val="000000" w:themeColor="text1"/>
        </w:rPr>
        <w:t xml:space="preserve">Hội nghị trực báo các cơ quan, đơn vị trong khối Nội chính thành phố; tổ chức </w:t>
      </w:r>
      <w:r w:rsidR="00105591" w:rsidRPr="00114C39">
        <w:rPr>
          <w:rStyle w:val="normalchar"/>
          <w:color w:val="000000" w:themeColor="text1"/>
        </w:rPr>
        <w:t xml:space="preserve">tiếp </w:t>
      </w:r>
      <w:r w:rsidR="00486FCC" w:rsidRPr="00114C39">
        <w:rPr>
          <w:rStyle w:val="normalchar"/>
          <w:color w:val="000000" w:themeColor="text1"/>
          <w:lang w:val="zu-ZA"/>
        </w:rPr>
        <w:t xml:space="preserve">công </w:t>
      </w:r>
      <w:r w:rsidR="00105591" w:rsidRPr="00114C39">
        <w:rPr>
          <w:rStyle w:val="normalchar"/>
          <w:color w:val="000000" w:themeColor="text1"/>
        </w:rPr>
        <w:t xml:space="preserve">dân của người đứng đầu cấp ủy các cấp và </w:t>
      </w:r>
      <w:r w:rsidRPr="00114C39">
        <w:rPr>
          <w:rStyle w:val="normalchar"/>
          <w:color w:val="000000" w:themeColor="text1"/>
        </w:rPr>
        <w:t xml:space="preserve">đối thoại </w:t>
      </w:r>
      <w:r w:rsidR="00105591" w:rsidRPr="00114C39">
        <w:rPr>
          <w:rStyle w:val="normalchar"/>
          <w:color w:val="000000" w:themeColor="text1"/>
        </w:rPr>
        <w:t xml:space="preserve">trực tiếp </w:t>
      </w:r>
      <w:r w:rsidRPr="00114C39">
        <w:rPr>
          <w:rStyle w:val="normalchar"/>
          <w:color w:val="000000" w:themeColor="text1"/>
        </w:rPr>
        <w:t xml:space="preserve">với </w:t>
      </w:r>
      <w:r w:rsidR="00486FCC" w:rsidRPr="00114C39">
        <w:rPr>
          <w:rStyle w:val="normalchar"/>
          <w:color w:val="000000" w:themeColor="text1"/>
          <w:lang w:val="zu-ZA"/>
        </w:rPr>
        <w:t>cán bộ, đảng viên và Nhân</w:t>
      </w:r>
      <w:r w:rsidRPr="00114C39">
        <w:rPr>
          <w:rStyle w:val="normalchar"/>
          <w:color w:val="000000" w:themeColor="text1"/>
        </w:rPr>
        <w:t xml:space="preserve"> dân </w:t>
      </w:r>
      <w:r w:rsidR="00A738D7" w:rsidRPr="00114C39">
        <w:rPr>
          <w:rStyle w:val="normalchar"/>
          <w:color w:val="000000" w:themeColor="text1"/>
          <w:lang w:val="zu-ZA"/>
        </w:rPr>
        <w:t>ở những địa bàn có nhiều phản ánh, kiến nghị, qua đó,</w:t>
      </w:r>
      <w:r w:rsidRPr="00114C39">
        <w:rPr>
          <w:rStyle w:val="normalchar"/>
          <w:color w:val="000000" w:themeColor="text1"/>
        </w:rPr>
        <w:t xml:space="preserve"> chỉ đạo xử lý kịp thời</w:t>
      </w:r>
      <w:r w:rsidR="00486FCC" w:rsidRPr="00114C39">
        <w:rPr>
          <w:rStyle w:val="normalchar"/>
          <w:color w:val="000000" w:themeColor="text1"/>
          <w:lang w:val="zu-ZA"/>
        </w:rPr>
        <w:t xml:space="preserve">những </w:t>
      </w:r>
      <w:r w:rsidR="00486FCC" w:rsidRPr="00114C39">
        <w:rPr>
          <w:rStyle w:val="normalchar"/>
          <w:color w:val="000000" w:themeColor="text1"/>
        </w:rPr>
        <w:t>phản ánh, kiến nghị</w:t>
      </w:r>
      <w:r w:rsidR="00486FCC" w:rsidRPr="00114C39">
        <w:rPr>
          <w:rStyle w:val="normalchar"/>
          <w:color w:val="000000" w:themeColor="text1"/>
          <w:lang w:val="zu-ZA"/>
        </w:rPr>
        <w:t xml:space="preserve"> theo</w:t>
      </w:r>
      <w:r w:rsidRPr="00114C39">
        <w:rPr>
          <w:rStyle w:val="normalchar"/>
          <w:color w:val="000000" w:themeColor="text1"/>
        </w:rPr>
        <w:t xml:space="preserve"> đúng thẩm quyền và quy định.</w:t>
      </w:r>
    </w:p>
    <w:p w:rsidR="00C51E63" w:rsidRPr="00074AF8" w:rsidRDefault="00073922" w:rsidP="009A6C32">
      <w:pPr>
        <w:spacing w:line="281" w:lineRule="auto"/>
        <w:ind w:firstLine="426"/>
        <w:rPr>
          <w:b/>
          <w:i/>
          <w:color w:val="000000" w:themeColor="text1"/>
        </w:rPr>
      </w:pPr>
      <w:r w:rsidRPr="00074AF8">
        <w:rPr>
          <w:b/>
          <w:i/>
          <w:color w:val="000000" w:themeColor="text1"/>
        </w:rPr>
        <w:t>2.</w:t>
      </w:r>
      <w:r w:rsidR="00C51E63" w:rsidRPr="00074AF8">
        <w:rPr>
          <w:b/>
          <w:i/>
          <w:color w:val="000000" w:themeColor="text1"/>
        </w:rPr>
        <w:t>6. Về thực hiện và đổi mới phương thức lãnh đạo của các cấp ủy đảng</w:t>
      </w:r>
    </w:p>
    <w:p w:rsidR="001B7F09" w:rsidRPr="00074AF8" w:rsidRDefault="00C51E63" w:rsidP="009A6C32">
      <w:pPr>
        <w:spacing w:line="281" w:lineRule="auto"/>
        <w:ind w:firstLine="426"/>
        <w:rPr>
          <w:color w:val="000000" w:themeColor="text1"/>
        </w:rPr>
      </w:pPr>
      <w:r w:rsidRPr="00074AF8">
        <w:rPr>
          <w:color w:val="000000" w:themeColor="text1"/>
          <w:shd w:val="clear" w:color="auto" w:fill="FFFFFF"/>
        </w:rPr>
        <w:t>Nhận thức rõ vị trí quan trọng của việc đổi mới phương thức lãnh đạo của Đảng đối với hệ thống chính trị, nhất là đối với tổ chức cơ sở đảng, ngay từ đầ</w:t>
      </w:r>
      <w:r w:rsidR="00074AF8" w:rsidRPr="00074AF8">
        <w:rPr>
          <w:color w:val="000000" w:themeColor="text1"/>
          <w:shd w:val="clear" w:color="auto" w:fill="FFFFFF"/>
        </w:rPr>
        <w:t>u năm 20</w:t>
      </w:r>
      <w:r w:rsidR="00074AF8" w:rsidRPr="00074AF8">
        <w:rPr>
          <w:color w:val="000000" w:themeColor="text1"/>
          <w:shd w:val="clear" w:color="auto" w:fill="FFFFFF"/>
          <w:lang w:val="en-US"/>
        </w:rPr>
        <w:t>20</w:t>
      </w:r>
      <w:r w:rsidRPr="00074AF8">
        <w:rPr>
          <w:color w:val="000000" w:themeColor="text1"/>
          <w:shd w:val="clear" w:color="auto" w:fill="FFFFFF"/>
        </w:rPr>
        <w:t xml:space="preserve">, </w:t>
      </w:r>
      <w:r w:rsidRPr="00074AF8">
        <w:rPr>
          <w:color w:val="000000" w:themeColor="text1"/>
        </w:rPr>
        <w:t>Đảng bộ thành phố đã tập trung đổi mới phương thức lãnh đạo của Đảng theo hướng kế hoạch hóa, phù hợp với yêu cầu thực tiễn, tạo điều kiện cho các ban, ngành, đoàn thể nhân dân chủ động trong thực hiện nhiệm vụ; đảm bảo nâng cao hiệu quả quản lý nhà nước của chính quyền, nâng cao chất lượng hoạt động của Mặt trận và các đoàn thể, huy động được sức mạnh của cả hệ thống chính trị</w:t>
      </w:r>
      <w:r w:rsidR="00C700DC" w:rsidRPr="00074AF8">
        <w:rPr>
          <w:color w:val="000000" w:themeColor="text1"/>
        </w:rPr>
        <w:t>;</w:t>
      </w:r>
      <w:r w:rsidR="00EF45EE" w:rsidRPr="00074AF8">
        <w:rPr>
          <w:color w:val="000000" w:themeColor="text1"/>
        </w:rPr>
        <w:t xml:space="preserve"> xây dựng </w:t>
      </w:r>
      <w:r w:rsidR="001B7F09" w:rsidRPr="00074AF8">
        <w:rPr>
          <w:color w:val="000000" w:themeColor="text1"/>
        </w:rPr>
        <w:t xml:space="preserve">kế hoạch triển khai thực hiện </w:t>
      </w:r>
      <w:r w:rsidR="00EF45EE" w:rsidRPr="00074AF8">
        <w:rPr>
          <w:color w:val="000000" w:themeColor="text1"/>
        </w:rPr>
        <w:t>các nộ</w:t>
      </w:r>
      <w:r w:rsidR="00486FCC" w:rsidRPr="00074AF8">
        <w:rPr>
          <w:color w:val="000000" w:themeColor="text1"/>
        </w:rPr>
        <w:t xml:space="preserve">i dung </w:t>
      </w:r>
      <w:r w:rsidR="00C9262B" w:rsidRPr="00074AF8">
        <w:rPr>
          <w:color w:val="000000" w:themeColor="text1"/>
        </w:rPr>
        <w:t xml:space="preserve">ký </w:t>
      </w:r>
      <w:r w:rsidRPr="00074AF8">
        <w:rPr>
          <w:color w:val="000000" w:themeColor="text1"/>
        </w:rPr>
        <w:t>cam kết trách nhiệm với BTV Tỉnh ủy và tập trung lãnh đạo, chỉ đạo quyết liệt</w:t>
      </w:r>
      <w:r w:rsidR="00524F5A" w:rsidRPr="00074AF8">
        <w:rPr>
          <w:color w:val="000000" w:themeColor="text1"/>
        </w:rPr>
        <w:t>.</w:t>
      </w:r>
    </w:p>
    <w:p w:rsidR="007F04DA" w:rsidRPr="00074AF8" w:rsidRDefault="001B7F09" w:rsidP="009A6C32">
      <w:pPr>
        <w:spacing w:line="281" w:lineRule="auto"/>
        <w:ind w:firstLine="426"/>
        <w:rPr>
          <w:color w:val="000000" w:themeColor="text1"/>
        </w:rPr>
      </w:pPr>
      <w:r w:rsidRPr="00074AF8">
        <w:rPr>
          <w:color w:val="000000" w:themeColor="text1"/>
        </w:rPr>
        <w:t>T</w:t>
      </w:r>
      <w:r w:rsidR="007F04DA" w:rsidRPr="00074AF8">
        <w:rPr>
          <w:color w:val="000000" w:themeColor="text1"/>
        </w:rPr>
        <w:t xml:space="preserve">ổ chức ký cam kết trách nhiệm </w:t>
      </w:r>
      <w:r w:rsidRPr="00074AF8">
        <w:rPr>
          <w:color w:val="000000" w:themeColor="text1"/>
        </w:rPr>
        <w:t>trong việc thực hiện chức trách, nhiệm vụ được giao năm 20</w:t>
      </w:r>
      <w:r w:rsidR="00074AF8" w:rsidRPr="00074AF8">
        <w:rPr>
          <w:color w:val="000000" w:themeColor="text1"/>
          <w:lang w:val="en-US"/>
        </w:rPr>
        <w:t>20</w:t>
      </w:r>
      <w:r w:rsidR="007F04DA" w:rsidRPr="00074AF8">
        <w:rPr>
          <w:color w:val="000000" w:themeColor="text1"/>
        </w:rPr>
        <w:t xml:space="preserve">của tập thể lãnh đạo và người đứng đầu các Ban Đảng, Văn phòng Thành ủy; tập thể lãnh đạo và người đứng đầu của </w:t>
      </w:r>
      <w:r w:rsidRPr="00074AF8">
        <w:rPr>
          <w:color w:val="000000" w:themeColor="text1"/>
        </w:rPr>
        <w:t xml:space="preserve">các đơn vị: </w:t>
      </w:r>
      <w:r w:rsidR="007F04DA" w:rsidRPr="00074AF8">
        <w:rPr>
          <w:color w:val="000000" w:themeColor="text1"/>
        </w:rPr>
        <w:t xml:space="preserve">Ủy ban Mặt trận và các đoàn thể chính trị </w:t>
      </w:r>
      <w:r w:rsidR="005E61DF" w:rsidRPr="00074AF8">
        <w:rPr>
          <w:color w:val="000000" w:themeColor="text1"/>
        </w:rPr>
        <w:t xml:space="preserve">- </w:t>
      </w:r>
      <w:r w:rsidR="007F04DA" w:rsidRPr="00074AF8">
        <w:rPr>
          <w:color w:val="000000" w:themeColor="text1"/>
        </w:rPr>
        <w:t xml:space="preserve">xã hội; </w:t>
      </w:r>
      <w:r w:rsidR="005E61DF" w:rsidRPr="00074AF8">
        <w:rPr>
          <w:color w:val="000000" w:themeColor="text1"/>
        </w:rPr>
        <w:t xml:space="preserve">các phòng chuyên môn thành phố; </w:t>
      </w:r>
      <w:r w:rsidRPr="00074AF8">
        <w:rPr>
          <w:color w:val="000000" w:themeColor="text1"/>
        </w:rPr>
        <w:t xml:space="preserve">tập thể Ban Thường vụ và đồng chí Bí thư </w:t>
      </w:r>
      <w:r w:rsidR="00D67216" w:rsidRPr="00074AF8">
        <w:rPr>
          <w:color w:val="000000" w:themeColor="text1"/>
        </w:rPr>
        <w:t xml:space="preserve">các </w:t>
      </w:r>
      <w:r w:rsidRPr="00074AF8">
        <w:rPr>
          <w:color w:val="000000" w:themeColor="text1"/>
        </w:rPr>
        <w:t>Đảng ủy</w:t>
      </w:r>
      <w:r w:rsidR="00D67216" w:rsidRPr="00074AF8">
        <w:rPr>
          <w:color w:val="000000" w:themeColor="text1"/>
        </w:rPr>
        <w:t>:</w:t>
      </w:r>
      <w:r w:rsidRPr="00074AF8">
        <w:rPr>
          <w:color w:val="000000" w:themeColor="text1"/>
        </w:rPr>
        <w:t xml:space="preserve"> Quân sự, Công an; tập thể Chi ủy và đồng chí Bí thư các Chi bộ</w:t>
      </w:r>
      <w:r w:rsidR="00D67216" w:rsidRPr="00074AF8">
        <w:rPr>
          <w:color w:val="000000" w:themeColor="text1"/>
        </w:rPr>
        <w:t>:</w:t>
      </w:r>
      <w:r w:rsidRPr="00074AF8">
        <w:rPr>
          <w:color w:val="000000" w:themeColor="text1"/>
        </w:rPr>
        <w:t xml:space="preserve"> Tòa án, Viện kiểm sát, Chi cục T</w:t>
      </w:r>
      <w:r w:rsidR="00544DC2" w:rsidRPr="00074AF8">
        <w:rPr>
          <w:color w:val="000000" w:themeColor="text1"/>
        </w:rPr>
        <w:t>hi hành án dân sự thành phố</w:t>
      </w:r>
      <w:r w:rsidRPr="00074AF8">
        <w:rPr>
          <w:color w:val="000000" w:themeColor="text1"/>
        </w:rPr>
        <w:t xml:space="preserve">; </w:t>
      </w:r>
      <w:r w:rsidR="007F04DA" w:rsidRPr="00074AF8">
        <w:rPr>
          <w:color w:val="000000" w:themeColor="text1"/>
        </w:rPr>
        <w:t>tập thể Ban Thường vụ và đồng chí Bí thư cấp ủy các phườ</w:t>
      </w:r>
      <w:r w:rsidR="005E61DF" w:rsidRPr="00074AF8">
        <w:rPr>
          <w:color w:val="000000" w:themeColor="text1"/>
        </w:rPr>
        <w:t xml:space="preserve">ng </w:t>
      </w:r>
      <w:r w:rsidRPr="00074AF8">
        <w:rPr>
          <w:color w:val="000000" w:themeColor="text1"/>
        </w:rPr>
        <w:t xml:space="preserve">với </w:t>
      </w:r>
      <w:r w:rsidRPr="00074AF8">
        <w:rPr>
          <w:color w:val="000000" w:themeColor="text1"/>
          <w:lang w:val="fi-FI"/>
        </w:rPr>
        <w:t>Ban Thường vụ</w:t>
      </w:r>
      <w:r w:rsidRPr="00074AF8">
        <w:rPr>
          <w:color w:val="000000" w:themeColor="text1"/>
        </w:rPr>
        <w:t xml:space="preserve"> Thành ủy</w:t>
      </w:r>
      <w:r w:rsidR="007F04DA" w:rsidRPr="00074AF8">
        <w:rPr>
          <w:color w:val="000000" w:themeColor="text1"/>
        </w:rPr>
        <w:t>.</w:t>
      </w:r>
    </w:p>
    <w:p w:rsidR="00074AF8" w:rsidRPr="00074AF8" w:rsidRDefault="00C51E63" w:rsidP="009A6C32">
      <w:pPr>
        <w:spacing w:line="281" w:lineRule="auto"/>
        <w:ind w:firstLine="426"/>
        <w:rPr>
          <w:color w:val="000000" w:themeColor="text1"/>
          <w:lang w:val="en-US"/>
        </w:rPr>
      </w:pPr>
      <w:r w:rsidRPr="00074AF8">
        <w:rPr>
          <w:color w:val="000000" w:themeColor="text1"/>
          <w:lang w:val="fi-FI"/>
        </w:rPr>
        <w:t xml:space="preserve">Ban Chấp hành, Ban Thường vụ Thành ủy </w:t>
      </w:r>
      <w:r w:rsidR="001B7F09" w:rsidRPr="00074AF8">
        <w:rPr>
          <w:color w:val="000000" w:themeColor="text1"/>
          <w:lang w:val="fi-FI"/>
        </w:rPr>
        <w:t xml:space="preserve">đã ban hành nhiều văn bản lãnh đạo, </w:t>
      </w:r>
      <w:r w:rsidRPr="00074AF8">
        <w:rPr>
          <w:color w:val="000000" w:themeColor="text1"/>
          <w:lang w:val="fi-FI"/>
        </w:rPr>
        <w:t xml:space="preserve">tập trung vào </w:t>
      </w:r>
      <w:r w:rsidR="001B7F09" w:rsidRPr="00074AF8">
        <w:rPr>
          <w:color w:val="000000" w:themeColor="text1"/>
          <w:lang w:val="fi-FI"/>
        </w:rPr>
        <w:t>những</w:t>
      </w:r>
      <w:r w:rsidRPr="00074AF8">
        <w:rPr>
          <w:color w:val="000000" w:themeColor="text1"/>
          <w:lang w:val="fi-FI"/>
        </w:rPr>
        <w:t xml:space="preserve"> vấn đề trọng tâm, đột phá, đề ra giải pháp, lộ trình và phân công nhiệm vụ cụ thể để lãnh đạo, chỉ đạo toàn diện trên các lĩnh vực kinh tế - xã </w:t>
      </w:r>
      <w:r w:rsidRPr="00074AF8">
        <w:rPr>
          <w:color w:val="000000" w:themeColor="text1"/>
          <w:lang w:val="fi-FI"/>
        </w:rPr>
        <w:lastRenderedPageBreak/>
        <w:t xml:space="preserve">hội, quốc phòng - an ninh, xây dựng hệ thống chính trị </w:t>
      </w:r>
      <w:r w:rsidR="00074AF8" w:rsidRPr="00074AF8">
        <w:rPr>
          <w:color w:val="000000" w:themeColor="text1"/>
          <w:shd w:val="clear" w:color="auto" w:fill="FFFFFF"/>
        </w:rPr>
        <w:t>quyết tâm hoàn thành các chỉ tiêu</w:t>
      </w:r>
      <w:r w:rsidR="00A37C89">
        <w:rPr>
          <w:color w:val="000000" w:themeColor="text1"/>
          <w:shd w:val="clear" w:color="auto" w:fill="FFFFFF"/>
          <w:lang w:val="en-US"/>
        </w:rPr>
        <w:t>,</w:t>
      </w:r>
      <w:r w:rsidR="00074AF8" w:rsidRPr="00074AF8">
        <w:rPr>
          <w:color w:val="000000" w:themeColor="text1"/>
          <w:shd w:val="clear" w:color="auto" w:fill="FFFFFF"/>
        </w:rPr>
        <w:t xml:space="preserve"> nhiệm vụ </w:t>
      </w:r>
      <w:r w:rsidR="00074AF8" w:rsidRPr="00074AF8">
        <w:rPr>
          <w:color w:val="000000" w:themeColor="text1"/>
          <w:shd w:val="clear" w:color="auto" w:fill="FFFFFF"/>
          <w:lang w:val="en-US"/>
        </w:rPr>
        <w:t>Nghị quyế</w:t>
      </w:r>
      <w:r w:rsidR="00A37C89">
        <w:rPr>
          <w:color w:val="000000" w:themeColor="text1"/>
          <w:shd w:val="clear" w:color="auto" w:fill="FFFFFF"/>
          <w:lang w:val="en-US"/>
        </w:rPr>
        <w:t>t Đ</w:t>
      </w:r>
      <w:r w:rsidR="00074AF8" w:rsidRPr="00074AF8">
        <w:rPr>
          <w:color w:val="000000" w:themeColor="text1"/>
          <w:shd w:val="clear" w:color="auto" w:fill="FFFFFF"/>
          <w:lang w:val="en-US"/>
        </w:rPr>
        <w:t xml:space="preserve">ại hội Đảng bộ thành phố lần thứ XII, </w:t>
      </w:r>
      <w:r w:rsidR="00074AF8" w:rsidRPr="00074AF8">
        <w:rPr>
          <w:color w:val="000000" w:themeColor="text1"/>
          <w:shd w:val="clear" w:color="auto" w:fill="FFFFFF"/>
        </w:rPr>
        <w:t>nhiệm kỳ 2015 – 2020</w:t>
      </w:r>
      <w:r w:rsidR="00074AF8" w:rsidRPr="00074AF8">
        <w:rPr>
          <w:color w:val="000000" w:themeColor="text1"/>
          <w:shd w:val="clear" w:color="auto" w:fill="FFFFFF"/>
          <w:lang w:val="en-US"/>
        </w:rPr>
        <w:t xml:space="preserve"> đề ra.</w:t>
      </w:r>
    </w:p>
    <w:p w:rsidR="00F702D6" w:rsidRPr="00074AF8" w:rsidRDefault="00C51E63" w:rsidP="009A6C32">
      <w:pPr>
        <w:spacing w:line="281" w:lineRule="auto"/>
        <w:ind w:firstLine="426"/>
        <w:rPr>
          <w:color w:val="000000" w:themeColor="text1"/>
        </w:rPr>
      </w:pPr>
      <w:r w:rsidRPr="00074AF8">
        <w:rPr>
          <w:color w:val="000000" w:themeColor="text1"/>
        </w:rPr>
        <w:t xml:space="preserve">Các hội nghị </w:t>
      </w:r>
      <w:r w:rsidR="001B7F09" w:rsidRPr="00074AF8">
        <w:rPr>
          <w:color w:val="000000" w:themeColor="text1"/>
          <w:lang w:val="fi-FI"/>
        </w:rPr>
        <w:t>Ban Chấp hành,</w:t>
      </w:r>
      <w:r w:rsidRPr="00074AF8">
        <w:rPr>
          <w:color w:val="000000" w:themeColor="text1"/>
        </w:rPr>
        <w:t xml:space="preserve">Ban Thường vụ Thành uỷ tiếp tục được đổi mới theo hướng </w:t>
      </w:r>
      <w:r w:rsidRPr="00074AF8">
        <w:rPr>
          <w:color w:val="000000" w:themeColor="text1"/>
          <w:lang w:val="fi-FI"/>
        </w:rPr>
        <w:t xml:space="preserve">tập trung vào chuyên đề cụ thể, giảm thời lượng trình bày báo cáo, tăng thời lượng phát biểu thảo luận; thực hiện </w:t>
      </w:r>
      <w:r w:rsidRPr="00074AF8">
        <w:rPr>
          <w:color w:val="000000" w:themeColor="text1"/>
        </w:rPr>
        <w:t xml:space="preserve">cung cấp thông tin của cơ quan Đảng trên Cổng thông tin điện tử thành phố và gửi, nhận văn bản qua hệ thống </w:t>
      </w:r>
      <w:r w:rsidR="00E84E24" w:rsidRPr="00074AF8">
        <w:rPr>
          <w:color w:val="000000" w:themeColor="text1"/>
        </w:rPr>
        <w:t>h</w:t>
      </w:r>
      <w:r w:rsidRPr="00074AF8">
        <w:rPr>
          <w:color w:val="000000" w:themeColor="text1"/>
        </w:rPr>
        <w:t xml:space="preserve">ộp thư công vụ Tỉnh ủy; </w:t>
      </w:r>
      <w:r w:rsidR="00DA643B" w:rsidRPr="00074AF8">
        <w:rPr>
          <w:color w:val="000000" w:themeColor="text1"/>
        </w:rPr>
        <w:t xml:space="preserve">triển khai hội nghị trực tuyến; </w:t>
      </w:r>
      <w:r w:rsidRPr="00074AF8">
        <w:rPr>
          <w:color w:val="000000" w:themeColor="text1"/>
        </w:rPr>
        <w:t xml:space="preserve">thường xuyên đôn đốc, kiểm tra tiến độ thực hiện kế hoạch sau khi được phê duyệt. </w:t>
      </w:r>
    </w:p>
    <w:p w:rsidR="00776158" w:rsidRPr="00FD63BF" w:rsidRDefault="00C51E63" w:rsidP="009A6C32">
      <w:pPr>
        <w:spacing w:line="281" w:lineRule="auto"/>
        <w:ind w:firstLine="426"/>
        <w:rPr>
          <w:b/>
          <w:color w:val="000000" w:themeColor="text1"/>
        </w:rPr>
      </w:pPr>
      <w:r w:rsidRPr="00FD63BF">
        <w:rPr>
          <w:b/>
          <w:color w:val="000000" w:themeColor="text1"/>
        </w:rPr>
        <w:t>II.</w:t>
      </w:r>
      <w:r w:rsidR="00776158" w:rsidRPr="00FD63BF">
        <w:rPr>
          <w:b/>
          <w:color w:val="000000" w:themeColor="text1"/>
        </w:rPr>
        <w:t xml:space="preserve"> HẠN CHẾ, KHUYẾT ĐIỂM</w:t>
      </w:r>
    </w:p>
    <w:p w:rsidR="00C51E63" w:rsidRPr="00FD63BF" w:rsidRDefault="00C51E63" w:rsidP="009A6C32">
      <w:pPr>
        <w:spacing w:line="281" w:lineRule="auto"/>
        <w:ind w:firstLine="426"/>
        <w:rPr>
          <w:color w:val="000000" w:themeColor="text1"/>
        </w:rPr>
      </w:pPr>
      <w:r w:rsidRPr="00FD63BF">
        <w:rPr>
          <w:color w:val="000000" w:themeColor="text1"/>
        </w:rPr>
        <w:t>Bên cạnh những kết quả đạt đượ</w:t>
      </w:r>
      <w:r w:rsidR="00A37C89">
        <w:rPr>
          <w:color w:val="000000" w:themeColor="text1"/>
        </w:rPr>
        <w:t>c,</w:t>
      </w:r>
      <w:r w:rsidRPr="00FD63BF">
        <w:rPr>
          <w:color w:val="000000" w:themeColor="text1"/>
        </w:rPr>
        <w:t>công tác xây dựng Đảng của thành phố trong năm 20</w:t>
      </w:r>
      <w:r w:rsidR="00482EE6" w:rsidRPr="00FD63BF">
        <w:rPr>
          <w:color w:val="000000" w:themeColor="text1"/>
          <w:lang w:val="en-US"/>
        </w:rPr>
        <w:t>20</w:t>
      </w:r>
      <w:r w:rsidRPr="00FD63BF">
        <w:rPr>
          <w:color w:val="000000" w:themeColor="text1"/>
        </w:rPr>
        <w:t xml:space="preserve"> vẫn còn bộc lộ một số hạn chế, khó khăn, đó là:</w:t>
      </w:r>
    </w:p>
    <w:p w:rsidR="00144FD8" w:rsidRPr="00B75BC8" w:rsidRDefault="00482EE6" w:rsidP="009A6C32">
      <w:pPr>
        <w:spacing w:line="281" w:lineRule="auto"/>
        <w:ind w:firstLine="426"/>
        <w:rPr>
          <w:color w:val="000000"/>
          <w:lang w:val="nl-NL"/>
        </w:rPr>
      </w:pPr>
      <w:r w:rsidRPr="00482EE6">
        <w:rPr>
          <w:b/>
          <w:color w:val="000000"/>
          <w:lang w:val="nl-NL"/>
        </w:rPr>
        <w:t>1.</w:t>
      </w:r>
      <w:r w:rsidR="00144FD8">
        <w:rPr>
          <w:color w:val="000000"/>
          <w:lang w:val="nl-NL"/>
        </w:rPr>
        <w:t xml:space="preserve">Việc triển khai </w:t>
      </w:r>
      <w:r w:rsidR="00144FD8" w:rsidRPr="00B75BC8">
        <w:rPr>
          <w:color w:val="000000"/>
          <w:lang w:val="nl-NL"/>
        </w:rPr>
        <w:t>học tập các nghị quyết, chỉ thị, kết luận của Đảng</w:t>
      </w:r>
      <w:r w:rsidR="00144FD8">
        <w:rPr>
          <w:color w:val="000000"/>
          <w:lang w:val="nl-NL"/>
        </w:rPr>
        <w:t xml:space="preserve"> ở </w:t>
      </w:r>
      <w:r w:rsidR="00144FD8" w:rsidRPr="00B75BC8">
        <w:rPr>
          <w:color w:val="000000"/>
          <w:lang w:val="nl-NL"/>
        </w:rPr>
        <w:t xml:space="preserve">một số TCCS đảng chưa được sâu rộng trong các tầng lớp nhân dân.Nhận thức của một số cấp ủy về tầm quan trọng của việc thực hiện Diễn đàn sinh hoạt chi bộ còn hạn chế nên chưa thật quan tâm chỉ đạo thực hiện có hiệu quả từ cơ sở. Thực hiện Chỉ thị </w:t>
      </w:r>
      <w:r w:rsidR="00144FD8">
        <w:rPr>
          <w:color w:val="000000"/>
          <w:lang w:val="nl-NL"/>
        </w:rPr>
        <w:t xml:space="preserve">số </w:t>
      </w:r>
      <w:r w:rsidR="00144FD8" w:rsidRPr="00B75BC8">
        <w:rPr>
          <w:color w:val="000000"/>
          <w:lang w:val="nl-NL"/>
        </w:rPr>
        <w:t xml:space="preserve">05-CT/TW </w:t>
      </w:r>
      <w:r w:rsidR="00A37C89">
        <w:rPr>
          <w:color w:val="000000"/>
          <w:lang w:val="nl-NL"/>
        </w:rPr>
        <w:t xml:space="preserve">một số nơi vẫn </w:t>
      </w:r>
      <w:r w:rsidR="00144FD8" w:rsidRPr="00B75BC8">
        <w:rPr>
          <w:color w:val="000000"/>
          <w:lang w:val="nl-NL"/>
        </w:rPr>
        <w:t>còn lúng túng, chưa tạo được cách làm mớ</w:t>
      </w:r>
      <w:r w:rsidR="00144FD8">
        <w:rPr>
          <w:color w:val="000000"/>
          <w:lang w:val="nl-NL"/>
        </w:rPr>
        <w:t xml:space="preserve">i, có tính </w:t>
      </w:r>
      <w:r w:rsidR="00144FD8" w:rsidRPr="00B75BC8">
        <w:rPr>
          <w:color w:val="000000"/>
          <w:lang w:val="nl-NL"/>
        </w:rPr>
        <w:t xml:space="preserve">hiệu quả cao. </w:t>
      </w:r>
      <w:r w:rsidR="00144FD8">
        <w:rPr>
          <w:color w:val="000000"/>
          <w:lang w:val="nl-NL"/>
        </w:rPr>
        <w:t xml:space="preserve">Một số </w:t>
      </w:r>
      <w:r w:rsidR="00144FD8" w:rsidRPr="00B75BC8">
        <w:rPr>
          <w:color w:val="000000"/>
          <w:lang w:val="nl-NL"/>
        </w:rPr>
        <w:t>cơ sở</w:t>
      </w:r>
      <w:r w:rsidR="00144FD8">
        <w:rPr>
          <w:color w:val="000000"/>
          <w:lang w:val="nl-NL"/>
        </w:rPr>
        <w:t xml:space="preserve"> còn</w:t>
      </w:r>
      <w:r w:rsidR="00144FD8" w:rsidRPr="00B75BC8">
        <w:rPr>
          <w:color w:val="000000"/>
          <w:lang w:val="nl-NL"/>
        </w:rPr>
        <w:t xml:space="preserve"> thiếu chủ động trong quán triệt các nghị quyết, chỉ thị, kết luận của cấp trên; việc nắm bắt DLXH còn chậm nên thiếu kịp thời tro</w:t>
      </w:r>
      <w:r w:rsidR="00A37C89">
        <w:rPr>
          <w:color w:val="000000"/>
          <w:lang w:val="nl-NL"/>
        </w:rPr>
        <w:t>ng công tác thông tin, báo cáo hai</w:t>
      </w:r>
      <w:r w:rsidR="00144FD8" w:rsidRPr="00B75BC8">
        <w:rPr>
          <w:color w:val="000000"/>
          <w:lang w:val="nl-NL"/>
        </w:rPr>
        <w:t xml:space="preserve"> chiều. </w:t>
      </w:r>
    </w:p>
    <w:p w:rsidR="00144FD8" w:rsidRPr="00FD63BF" w:rsidRDefault="00482EE6" w:rsidP="009A6C32">
      <w:pPr>
        <w:pStyle w:val="BodyText"/>
        <w:spacing w:line="281" w:lineRule="auto"/>
        <w:ind w:firstLine="426"/>
        <w:rPr>
          <w:color w:val="000000" w:themeColor="text1"/>
        </w:rPr>
      </w:pPr>
      <w:r w:rsidRPr="00482EE6">
        <w:rPr>
          <w:b/>
        </w:rPr>
        <w:t>2.</w:t>
      </w:r>
      <w:r w:rsidR="00A37C89">
        <w:t>Trong công tác Đại hội, m</w:t>
      </w:r>
      <w:r w:rsidR="00144FD8" w:rsidRPr="00E01C84">
        <w:t>ột số cấp ủy chưa nắm chắc tình hình, nên việc chỉ đạo bầu cử cấp ủy không đảm bảo theo cơ cấu ngành lĩnh vực đã được thông qua.Việc phát triển đảng viên mới một số tổ chức đảng chưa đạt chỉ tiêu đề ra, nhất là ở một số Đảng bộ phường.</w:t>
      </w:r>
      <w:r w:rsidR="00144FD8" w:rsidRPr="00584059">
        <w:rPr>
          <w:lang w:val="pt-BR"/>
        </w:rPr>
        <w:t xml:space="preserve">Công tác quản lý đảng viên ở một số </w:t>
      </w:r>
      <w:r w:rsidR="00A47522">
        <w:rPr>
          <w:lang w:val="pt-BR"/>
        </w:rPr>
        <w:t xml:space="preserve">TCCS đảng </w:t>
      </w:r>
      <w:r w:rsidR="00144FD8" w:rsidRPr="00584059">
        <w:rPr>
          <w:lang w:val="pt-BR"/>
        </w:rPr>
        <w:t>thực hiện chưa chặt chẽ, đồng bộ và thường xuyên, nhất là việc quản lý đối với đảng viên đi làm ăn xa</w:t>
      </w:r>
      <w:r w:rsidR="00A47522">
        <w:rPr>
          <w:lang w:val="pt-BR"/>
        </w:rPr>
        <w:t>, việc rà soát, cập nhật thông tin đảng viên chưa kịp thời</w:t>
      </w:r>
      <w:r w:rsidR="00144FD8" w:rsidRPr="00584059">
        <w:rPr>
          <w:lang w:val="pt-BR"/>
        </w:rPr>
        <w:t xml:space="preserve">; </w:t>
      </w:r>
      <w:r w:rsidR="00144FD8" w:rsidRPr="00E01C84">
        <w:t xml:space="preserve">một số đảng viên là trong lực lượng vũ trang </w:t>
      </w:r>
      <w:r>
        <w:t xml:space="preserve">sau khi </w:t>
      </w:r>
      <w:r w:rsidR="00144FD8" w:rsidRPr="00E01C84">
        <w:t>xuất ngũ về địa phương vi phạm Điều lệ Đảng bị xóa tên còn nhiều (05/10 đảng viên xóa tên).</w:t>
      </w:r>
      <w:r>
        <w:t xml:space="preserve">Việc </w:t>
      </w:r>
      <w:r w:rsidR="00144FD8" w:rsidRPr="00E01C84">
        <w:t xml:space="preserve">đánh giá chất lượng tổ chức </w:t>
      </w:r>
      <w:r w:rsidR="00144FD8" w:rsidRPr="00FD63BF">
        <w:rPr>
          <w:color w:val="000000" w:themeColor="text1"/>
        </w:rPr>
        <w:t>đảng và đảng viên một số tổ chức đảng chưa phản ảnh đúng thực chất, vẫn còn biểu hiện nể nang, né tránh.</w:t>
      </w:r>
    </w:p>
    <w:p w:rsidR="00A738D7" w:rsidRPr="00FD63BF" w:rsidRDefault="00A738D7" w:rsidP="009A6C32">
      <w:pPr>
        <w:spacing w:line="281" w:lineRule="auto"/>
        <w:ind w:firstLine="426"/>
        <w:rPr>
          <w:rFonts w:eastAsia="Arial"/>
          <w:color w:val="000000" w:themeColor="text1"/>
        </w:rPr>
      </w:pPr>
      <w:r w:rsidRPr="00FD63BF">
        <w:rPr>
          <w:b/>
          <w:color w:val="000000" w:themeColor="text1"/>
          <w:lang w:val="nl-NL"/>
        </w:rPr>
        <w:t>3.</w:t>
      </w:r>
      <w:r w:rsidR="0037524A" w:rsidRPr="00FD63BF">
        <w:rPr>
          <w:rFonts w:eastAsia="Arial"/>
          <w:color w:val="000000" w:themeColor="text1"/>
        </w:rPr>
        <w:t>Một số cấp uỷ, UBKT đảng ủy cơ sở nhận thức về công tác kiểm tra, giám sát còn hạn chế; tổ chức thực hiện nhiệm vụ kiểm tra, giám sát còn lúng túng, chưa đảm bảo về nguyên tắc, thủ tục, quy trình; xây dựng chương trình kiểm tra, giám sát nội dung chưa trọng tâm.Ủy ban kiểm tra các cấp chưa chủ động nắm tình hình, phát hiện dấu hiệu vi phạm để tiến hành kiểm tra khi có dấu hiệu vi phạm đối với tổ chức đảng và đảng viên.</w:t>
      </w:r>
    </w:p>
    <w:p w:rsidR="00482EE6" w:rsidRPr="00FD63BF" w:rsidRDefault="00A738D7" w:rsidP="009A6C32">
      <w:pPr>
        <w:pStyle w:val="BodyText"/>
        <w:spacing w:line="281" w:lineRule="auto"/>
        <w:ind w:firstLine="426"/>
        <w:rPr>
          <w:color w:val="000000" w:themeColor="text1"/>
          <w:shd w:val="clear" w:color="auto" w:fill="FFFFFF"/>
          <w:lang w:val="nl-NL"/>
        </w:rPr>
      </w:pPr>
      <w:r w:rsidRPr="00FD63BF">
        <w:rPr>
          <w:rFonts w:eastAsia="Arial"/>
          <w:b/>
          <w:color w:val="000000" w:themeColor="text1"/>
        </w:rPr>
        <w:t>4.</w:t>
      </w:r>
      <w:r w:rsidRPr="00FD63BF">
        <w:rPr>
          <w:color w:val="000000" w:themeColor="text1"/>
        </w:rPr>
        <w:t>V</w:t>
      </w:r>
      <w:r w:rsidR="00833EB1" w:rsidRPr="00FD63BF">
        <w:rPr>
          <w:color w:val="000000" w:themeColor="text1"/>
          <w:lang w:val="fi-FI"/>
        </w:rPr>
        <w:t xml:space="preserve">iệc </w:t>
      </w:r>
      <w:r w:rsidR="001B7F09" w:rsidRPr="00FD63BF">
        <w:rPr>
          <w:color w:val="000000" w:themeColor="text1"/>
          <w:lang w:val="fi-FI"/>
        </w:rPr>
        <w:t xml:space="preserve">chỉ đạo </w:t>
      </w:r>
      <w:r w:rsidR="00833EB1" w:rsidRPr="00FD63BF">
        <w:rPr>
          <w:color w:val="000000" w:themeColor="text1"/>
          <w:lang w:val="fi-FI"/>
        </w:rPr>
        <w:t xml:space="preserve">xây dựng, nhân rộng mô hình, điển hình </w:t>
      </w:r>
      <w:r w:rsidR="00833EB1" w:rsidRPr="00FD63BF">
        <w:rPr>
          <w:i/>
          <w:color w:val="000000" w:themeColor="text1"/>
          <w:lang w:val="zu-ZA"/>
        </w:rPr>
        <w:t>“</w:t>
      </w:r>
      <w:r w:rsidR="00833EB1" w:rsidRPr="00FD63BF">
        <w:rPr>
          <w:i/>
          <w:color w:val="000000" w:themeColor="text1"/>
          <w:lang w:val="fi-FI"/>
        </w:rPr>
        <w:t>Dân vận khéo</w:t>
      </w:r>
      <w:r w:rsidR="00F61E3A" w:rsidRPr="00FD63BF">
        <w:rPr>
          <w:i/>
          <w:color w:val="000000" w:themeColor="text1"/>
          <w:lang w:val="fi-FI"/>
        </w:rPr>
        <w:t>chính quyền</w:t>
      </w:r>
      <w:r w:rsidR="001B7F09" w:rsidRPr="00FD63BF">
        <w:rPr>
          <w:color w:val="000000" w:themeColor="text1"/>
          <w:lang w:val="fi-FI"/>
        </w:rPr>
        <w:t>”chưa đảm bảo yêu cầu</w:t>
      </w:r>
      <w:r w:rsidR="00833EB1" w:rsidRPr="00FD63BF">
        <w:rPr>
          <w:color w:val="000000" w:themeColor="text1"/>
          <w:lang w:val="fi-FI"/>
        </w:rPr>
        <w:t xml:space="preserve">. </w:t>
      </w:r>
      <w:r w:rsidR="008D1233" w:rsidRPr="00FD63BF">
        <w:rPr>
          <w:color w:val="000000" w:themeColor="text1"/>
        </w:rPr>
        <w:t>V</w:t>
      </w:r>
      <w:r w:rsidR="002560AD" w:rsidRPr="00FD63BF">
        <w:rPr>
          <w:color w:val="000000" w:themeColor="text1"/>
        </w:rPr>
        <w:t xml:space="preserve">ai trò tham mưu về công tác dân vận ở </w:t>
      </w:r>
      <w:r w:rsidR="008D1233" w:rsidRPr="00FD63BF">
        <w:rPr>
          <w:color w:val="000000" w:themeColor="text1"/>
        </w:rPr>
        <w:t xml:space="preserve">một số khối </w:t>
      </w:r>
      <w:r w:rsidR="008D1233" w:rsidRPr="00FD63BF">
        <w:rPr>
          <w:color w:val="000000" w:themeColor="text1"/>
        </w:rPr>
        <w:lastRenderedPageBreak/>
        <w:t>dân vận</w:t>
      </w:r>
      <w:r w:rsidR="00607677" w:rsidRPr="00FD63BF">
        <w:rPr>
          <w:color w:val="000000" w:themeColor="text1"/>
          <w:lang w:val="fi-FI"/>
        </w:rPr>
        <w:t>chưa được phát huy</w:t>
      </w:r>
      <w:r w:rsidR="002560AD" w:rsidRPr="00FD63BF">
        <w:rPr>
          <w:color w:val="000000" w:themeColor="text1"/>
        </w:rPr>
        <w:t xml:space="preserve">; hoạt động của Tổ dân vận </w:t>
      </w:r>
      <w:r w:rsidR="008D1233" w:rsidRPr="00FD63BF">
        <w:rPr>
          <w:color w:val="000000" w:themeColor="text1"/>
        </w:rPr>
        <w:t>ở nhiều địa bàn dân cư hiệu quả chưa cao</w:t>
      </w:r>
      <w:r w:rsidR="002560AD" w:rsidRPr="00FD63BF">
        <w:rPr>
          <w:color w:val="000000" w:themeColor="text1"/>
        </w:rPr>
        <w:t>.</w:t>
      </w:r>
    </w:p>
    <w:p w:rsidR="00C51E63" w:rsidRPr="00FD63BF" w:rsidRDefault="004C2A7E" w:rsidP="009A6C32">
      <w:pPr>
        <w:pStyle w:val="BodyText"/>
        <w:spacing w:line="281" w:lineRule="auto"/>
        <w:ind w:firstLine="426"/>
        <w:rPr>
          <w:b/>
          <w:color w:val="000000" w:themeColor="text1"/>
          <w:szCs w:val="28"/>
          <w:lang w:val="fi-FI"/>
        </w:rPr>
      </w:pPr>
      <w:r w:rsidRPr="00FD63BF">
        <w:rPr>
          <w:b/>
          <w:color w:val="000000" w:themeColor="text1"/>
          <w:lang w:val="vi-VN"/>
        </w:rPr>
        <w:t>III. PHƯƠNG H</w:t>
      </w:r>
      <w:r w:rsidR="00C51E63" w:rsidRPr="00FD63BF">
        <w:rPr>
          <w:b/>
          <w:color w:val="000000" w:themeColor="text1"/>
          <w:szCs w:val="28"/>
          <w:lang w:val="fi-FI"/>
        </w:rPr>
        <w:t>ƯỚNG, NHIỆM VỤ NĂM 20</w:t>
      </w:r>
      <w:r w:rsidR="00F24F4B" w:rsidRPr="00FD63BF">
        <w:rPr>
          <w:b/>
          <w:color w:val="000000" w:themeColor="text1"/>
          <w:szCs w:val="28"/>
          <w:lang w:val="fi-FI"/>
        </w:rPr>
        <w:t>2</w:t>
      </w:r>
      <w:r w:rsidR="00482EE6" w:rsidRPr="00FD63BF">
        <w:rPr>
          <w:b/>
          <w:color w:val="000000" w:themeColor="text1"/>
          <w:szCs w:val="28"/>
          <w:lang w:val="fi-FI"/>
        </w:rPr>
        <w:t>1</w:t>
      </w:r>
    </w:p>
    <w:p w:rsidR="00034433" w:rsidRPr="00FD63BF" w:rsidRDefault="00ED66C5" w:rsidP="009A6C32">
      <w:pPr>
        <w:spacing w:line="281" w:lineRule="auto"/>
        <w:ind w:firstLine="426"/>
        <w:rPr>
          <w:color w:val="000000" w:themeColor="text1"/>
          <w:lang w:val="en-US"/>
        </w:rPr>
      </w:pPr>
      <w:r w:rsidRPr="00FD63BF">
        <w:rPr>
          <w:iCs/>
          <w:color w:val="000000" w:themeColor="text1"/>
        </w:rPr>
        <w:t xml:space="preserve">Năm 2021, là năm đầu tiên thực hiện Nghị quyết Đại hội Đảng các cấp nhiệm kỳ 2020 - 2025; </w:t>
      </w:r>
      <w:r w:rsidRPr="00FD63BF">
        <w:rPr>
          <w:iCs/>
          <w:color w:val="000000" w:themeColor="text1"/>
          <w:lang w:val="en-US"/>
        </w:rPr>
        <w:t>đồng thời cũng là năm diễ</w:t>
      </w:r>
      <w:r w:rsidR="00A37C89">
        <w:rPr>
          <w:iCs/>
          <w:color w:val="000000" w:themeColor="text1"/>
          <w:lang w:val="en-US"/>
        </w:rPr>
        <w:t>n ra Đ</w:t>
      </w:r>
      <w:r w:rsidRPr="00FD63BF">
        <w:rPr>
          <w:iCs/>
          <w:color w:val="000000" w:themeColor="text1"/>
          <w:lang w:val="en-US"/>
        </w:rPr>
        <w:t xml:space="preserve">ại hội </w:t>
      </w:r>
      <w:r w:rsidR="00A37C89">
        <w:rPr>
          <w:iCs/>
          <w:color w:val="000000" w:themeColor="text1"/>
          <w:lang w:val="en-US"/>
        </w:rPr>
        <w:t xml:space="preserve">Đảng </w:t>
      </w:r>
      <w:r w:rsidRPr="00FD63BF">
        <w:rPr>
          <w:iCs/>
          <w:color w:val="000000" w:themeColor="text1"/>
          <w:lang w:val="en-US"/>
        </w:rPr>
        <w:t>toàn quốc lần thứ XIII</w:t>
      </w:r>
      <w:r w:rsidR="00A37C89">
        <w:rPr>
          <w:iCs/>
          <w:color w:val="000000" w:themeColor="text1"/>
          <w:lang w:val="en-US"/>
        </w:rPr>
        <w:t xml:space="preserve">; </w:t>
      </w:r>
      <w:r w:rsidRPr="00FD63BF">
        <w:rPr>
          <w:iCs/>
          <w:color w:val="000000" w:themeColor="text1"/>
          <w:lang w:val="en-US"/>
        </w:rPr>
        <w:t>bầu cử đại biểu Quốc hội khóa XV</w:t>
      </w:r>
      <w:r w:rsidR="00A37C89">
        <w:rPr>
          <w:iCs/>
          <w:color w:val="000000" w:themeColor="text1"/>
          <w:lang w:val="en-US"/>
        </w:rPr>
        <w:t xml:space="preserve"> và</w:t>
      </w:r>
      <w:r w:rsidRPr="00FD63BF">
        <w:rPr>
          <w:iCs/>
          <w:color w:val="000000" w:themeColor="text1"/>
          <w:lang w:val="en-US"/>
        </w:rPr>
        <w:t xml:space="preserve"> đại biểu HĐND các cấp nhiệm kỳ</w:t>
      </w:r>
      <w:r w:rsidR="00A37C89">
        <w:rPr>
          <w:iCs/>
          <w:color w:val="000000" w:themeColor="text1"/>
          <w:lang w:val="en-US"/>
        </w:rPr>
        <w:t xml:space="preserve"> 2021 -</w:t>
      </w:r>
      <w:r w:rsidRPr="00FD63BF">
        <w:rPr>
          <w:iCs/>
          <w:color w:val="000000" w:themeColor="text1"/>
          <w:lang w:val="en-US"/>
        </w:rPr>
        <w:t xml:space="preserve"> 2026; </w:t>
      </w:r>
      <w:r w:rsidRPr="00FD63BF">
        <w:rPr>
          <w:iCs/>
          <w:color w:val="000000" w:themeColor="text1"/>
        </w:rPr>
        <w:t>t</w:t>
      </w:r>
      <w:r w:rsidRPr="00FD63BF">
        <w:rPr>
          <w:color w:val="000000" w:themeColor="text1"/>
        </w:rPr>
        <w:t>rên cơ sở đánh giá thực trạng tình hình và kết quả thực hiện nhiệm vụ chính trị trong năm 202</w:t>
      </w:r>
      <w:r w:rsidR="00F656FF" w:rsidRPr="00FD63BF">
        <w:rPr>
          <w:color w:val="000000" w:themeColor="text1"/>
          <w:lang w:val="en-US"/>
        </w:rPr>
        <w:t>0</w:t>
      </w:r>
      <w:r w:rsidRPr="00FD63BF">
        <w:rPr>
          <w:color w:val="000000" w:themeColor="text1"/>
        </w:rPr>
        <w:t>, xu thế phát triển, tiềm năng và triển vọng trong thời gian tới</w:t>
      </w:r>
      <w:r w:rsidR="00F656FF" w:rsidRPr="00FD63BF">
        <w:rPr>
          <w:color w:val="000000" w:themeColor="text1"/>
          <w:lang w:val="en-US"/>
        </w:rPr>
        <w:t xml:space="preserve">; </w:t>
      </w:r>
      <w:r w:rsidR="008E0219" w:rsidRPr="00FD63BF">
        <w:rPr>
          <w:color w:val="000000" w:themeColor="text1"/>
          <w:shd w:val="clear" w:color="auto" w:fill="FFFFFF"/>
          <w:lang w:val="fi-FI"/>
        </w:rPr>
        <w:t>y</w:t>
      </w:r>
      <w:r w:rsidR="008E0219" w:rsidRPr="00FD63BF">
        <w:rPr>
          <w:rFonts w:eastAsia="Arial"/>
          <w:color w:val="000000" w:themeColor="text1"/>
          <w:shd w:val="clear" w:color="auto" w:fill="FFFFFF"/>
          <w:lang w:val="fi-FI"/>
        </w:rPr>
        <w:t>êu cầu đặt ra cho Đảng bộ thành phố</w:t>
      </w:r>
      <w:r w:rsidR="008E0219" w:rsidRPr="00FD63BF">
        <w:rPr>
          <w:color w:val="000000" w:themeColor="text1"/>
          <w:lang w:val="fi-FI"/>
        </w:rPr>
        <w:t xml:space="preserve"> trong năm 202</w:t>
      </w:r>
      <w:r w:rsidR="00F656FF" w:rsidRPr="00FD63BF">
        <w:rPr>
          <w:color w:val="000000" w:themeColor="text1"/>
          <w:lang w:val="fi-FI"/>
        </w:rPr>
        <w:t>1</w:t>
      </w:r>
      <w:r w:rsidR="008E0219" w:rsidRPr="00FD63BF">
        <w:rPr>
          <w:rFonts w:eastAsia="Arial"/>
          <w:color w:val="000000" w:themeColor="text1"/>
          <w:shd w:val="clear" w:color="auto" w:fill="FFFFFF"/>
          <w:lang w:val="fi-FI"/>
        </w:rPr>
        <w:t xml:space="preserve">là </w:t>
      </w:r>
      <w:r w:rsidR="00EF4592" w:rsidRPr="00FD63BF">
        <w:rPr>
          <w:color w:val="000000" w:themeColor="text1"/>
          <w:lang w:val="pl-PL"/>
        </w:rPr>
        <w:t>thực hiện hiệu quả chủ đề năm</w:t>
      </w:r>
      <w:r w:rsidR="00EF4592" w:rsidRPr="00FD63BF">
        <w:rPr>
          <w:color w:val="000000" w:themeColor="text1"/>
        </w:rPr>
        <w:t xml:space="preserve">: </w:t>
      </w:r>
      <w:r w:rsidR="00EF4592" w:rsidRPr="00FD63BF">
        <w:rPr>
          <w:rFonts w:eastAsia="Arial"/>
          <w:color w:val="000000" w:themeColor="text1"/>
          <w:lang w:val="fi-FI"/>
        </w:rPr>
        <w:t>“</w:t>
      </w:r>
      <w:r w:rsidR="001607F4">
        <w:rPr>
          <w:i/>
          <w:color w:val="000000" w:themeColor="text1"/>
          <w:lang w:val="de-DE"/>
        </w:rPr>
        <w:t>Siết chặt kỷ cương, đề cao trách nhiệm người đứng đầu, xây dựng chính quyền vững mạnh</w:t>
      </w:r>
      <w:r w:rsidR="00EF4592" w:rsidRPr="00FD63BF">
        <w:rPr>
          <w:color w:val="000000" w:themeColor="text1"/>
          <w:lang w:val="fi-FI"/>
        </w:rPr>
        <w:t>”,</w:t>
      </w:r>
      <w:r w:rsidR="00A47522">
        <w:rPr>
          <w:color w:val="000000" w:themeColor="text1"/>
          <w:lang w:val="fi-FI"/>
        </w:rPr>
        <w:t xml:space="preserve"> </w:t>
      </w:r>
      <w:r w:rsidR="008E0219" w:rsidRPr="00FD63BF">
        <w:rPr>
          <w:rFonts w:eastAsia="Arial"/>
          <w:color w:val="000000" w:themeColor="text1"/>
        </w:rPr>
        <w:t xml:space="preserve">nỗ lực phấn đấu, quyết tâm </w:t>
      </w:r>
      <w:r w:rsidR="00F656FF" w:rsidRPr="00FD63BF">
        <w:rPr>
          <w:rFonts w:eastAsia="Arial"/>
          <w:color w:val="000000" w:themeColor="text1"/>
          <w:lang w:val="en-US"/>
        </w:rPr>
        <w:t xml:space="preserve">khắc phục mọi khó khăn, cố gắng </w:t>
      </w:r>
      <w:r w:rsidR="008E0219" w:rsidRPr="00FD63BF">
        <w:rPr>
          <w:rFonts w:eastAsia="Arial"/>
          <w:color w:val="000000" w:themeColor="text1"/>
        </w:rPr>
        <w:t xml:space="preserve">hoàn thành </w:t>
      </w:r>
      <w:r w:rsidR="00F656FF" w:rsidRPr="00FD63BF">
        <w:rPr>
          <w:rFonts w:eastAsia="Arial"/>
          <w:color w:val="000000" w:themeColor="text1"/>
          <w:lang w:val="en-US"/>
        </w:rPr>
        <w:t xml:space="preserve">thắng lợi </w:t>
      </w:r>
      <w:r w:rsidR="008E0219" w:rsidRPr="00FD63BF">
        <w:rPr>
          <w:rFonts w:eastAsia="Arial"/>
          <w:color w:val="000000" w:themeColor="text1"/>
        </w:rPr>
        <w:t xml:space="preserve">các </w:t>
      </w:r>
      <w:r w:rsidR="00F656FF" w:rsidRPr="00FD63BF">
        <w:rPr>
          <w:rFonts w:eastAsia="Arial"/>
          <w:color w:val="000000" w:themeColor="text1"/>
          <w:lang w:val="en-US"/>
        </w:rPr>
        <w:t xml:space="preserve">chỉ tiêu, nhiệm vụ </w:t>
      </w:r>
      <w:r w:rsidR="008E0219" w:rsidRPr="00FD63BF">
        <w:rPr>
          <w:rFonts w:eastAsia="Arial"/>
          <w:color w:val="000000" w:themeColor="text1"/>
        </w:rPr>
        <w:t xml:space="preserve">đề ra, tạo đà phát triển cho </w:t>
      </w:r>
      <w:r w:rsidR="00A47522">
        <w:rPr>
          <w:rFonts w:eastAsia="Arial"/>
          <w:color w:val="000000" w:themeColor="text1"/>
          <w:lang w:val="en-US"/>
        </w:rPr>
        <w:t>những năm tiếp theo</w:t>
      </w:r>
      <w:r w:rsidR="00EF4592" w:rsidRPr="00FD63BF">
        <w:rPr>
          <w:color w:val="000000" w:themeColor="text1"/>
          <w:lang w:val="fi-FI"/>
        </w:rPr>
        <w:t>.</w:t>
      </w:r>
    </w:p>
    <w:p w:rsidR="00C51E63" w:rsidRPr="00FD63BF" w:rsidRDefault="00A170F9" w:rsidP="009A6C32">
      <w:pPr>
        <w:spacing w:line="281" w:lineRule="auto"/>
        <w:ind w:firstLine="426"/>
        <w:rPr>
          <w:b/>
          <w:color w:val="000000" w:themeColor="text1"/>
          <w:lang w:val="zu-ZA"/>
        </w:rPr>
      </w:pPr>
      <w:r w:rsidRPr="00FD63BF">
        <w:rPr>
          <w:b/>
          <w:color w:val="000000" w:themeColor="text1"/>
          <w:lang w:val="fi-FI"/>
        </w:rPr>
        <w:t>1</w:t>
      </w:r>
      <w:r w:rsidR="00C51E63" w:rsidRPr="00FD63BF">
        <w:rPr>
          <w:b/>
          <w:color w:val="000000" w:themeColor="text1"/>
        </w:rPr>
        <w:t>. Một số chỉ tiêu cụ thể</w:t>
      </w:r>
    </w:p>
    <w:p w:rsidR="003A1F70" w:rsidRPr="00FD63BF" w:rsidRDefault="003A1F70" w:rsidP="009A6C32">
      <w:pPr>
        <w:spacing w:line="281" w:lineRule="auto"/>
        <w:ind w:firstLine="426"/>
        <w:rPr>
          <w:color w:val="000000" w:themeColor="text1"/>
          <w:lang w:val="zu-ZA"/>
        </w:rPr>
      </w:pPr>
      <w:r w:rsidRPr="00A37C89">
        <w:rPr>
          <w:color w:val="000000" w:themeColor="text1"/>
          <w:lang w:val="zu-ZA"/>
        </w:rPr>
        <w:t>1.1.</w:t>
      </w:r>
      <w:r w:rsidRPr="00FD63BF">
        <w:rPr>
          <w:color w:val="000000" w:themeColor="text1"/>
          <w:lang w:val="zu-ZA"/>
        </w:rPr>
        <w:t xml:space="preserve">100% tổ chức cơ sở đảng </w:t>
      </w:r>
      <w:r w:rsidR="00EF4592" w:rsidRPr="00FD63BF">
        <w:rPr>
          <w:color w:val="000000" w:themeColor="text1"/>
          <w:lang w:val="zu-ZA"/>
        </w:rPr>
        <w:t>trực thuộc và Đảng bộ</w:t>
      </w:r>
      <w:r w:rsidRPr="00FD63BF">
        <w:rPr>
          <w:color w:val="000000" w:themeColor="text1"/>
          <w:lang w:val="zu-ZA"/>
        </w:rPr>
        <w:t xml:space="preserve"> thành phố tổ chức </w:t>
      </w:r>
      <w:r w:rsidR="00F656FF" w:rsidRPr="00FD63BF">
        <w:rPr>
          <w:color w:val="000000" w:themeColor="text1"/>
          <w:lang w:val="zu-ZA"/>
        </w:rPr>
        <w:t>học tập và triển khai thực hiện Nghị quyết Đ</w:t>
      </w:r>
      <w:r w:rsidRPr="00FD63BF">
        <w:rPr>
          <w:color w:val="000000" w:themeColor="text1"/>
          <w:lang w:val="zu-ZA"/>
        </w:rPr>
        <w:t>ại hội</w:t>
      </w:r>
      <w:r w:rsidR="00F656FF" w:rsidRPr="00FD63BF">
        <w:rPr>
          <w:color w:val="000000" w:themeColor="text1"/>
          <w:lang w:val="zu-ZA"/>
        </w:rPr>
        <w:t xml:space="preserve"> Đảng các cấp</w:t>
      </w:r>
      <w:r w:rsidRPr="00FD63BF">
        <w:rPr>
          <w:color w:val="000000" w:themeColor="text1"/>
          <w:lang w:val="zu-ZA"/>
        </w:rPr>
        <w:t xml:space="preserve"> nhiệm kỳ 2020 </w:t>
      </w:r>
      <w:r w:rsidR="00634929" w:rsidRPr="00FD63BF">
        <w:rPr>
          <w:color w:val="000000" w:themeColor="text1"/>
          <w:lang w:val="zu-ZA"/>
        </w:rPr>
        <w:t>-</w:t>
      </w:r>
      <w:r w:rsidR="00F656FF" w:rsidRPr="00FD63BF">
        <w:rPr>
          <w:color w:val="000000" w:themeColor="text1"/>
          <w:lang w:val="zu-ZA"/>
        </w:rPr>
        <w:t xml:space="preserve"> 2025</w:t>
      </w:r>
      <w:r w:rsidRPr="00FD63BF">
        <w:rPr>
          <w:color w:val="000000" w:themeColor="text1"/>
          <w:lang w:val="zu-ZA"/>
        </w:rPr>
        <w:t>.</w:t>
      </w:r>
    </w:p>
    <w:p w:rsidR="00C51E63" w:rsidRPr="00FD63BF" w:rsidRDefault="00A170F9" w:rsidP="009A6C32">
      <w:pPr>
        <w:spacing w:line="281" w:lineRule="auto"/>
        <w:ind w:firstLine="426"/>
        <w:rPr>
          <w:color w:val="000000" w:themeColor="text1"/>
        </w:rPr>
      </w:pPr>
      <w:r w:rsidRPr="00A37C89">
        <w:rPr>
          <w:color w:val="000000" w:themeColor="text1"/>
        </w:rPr>
        <w:t>1.</w:t>
      </w:r>
      <w:r w:rsidR="003A1F70" w:rsidRPr="00A37C89">
        <w:rPr>
          <w:color w:val="000000" w:themeColor="text1"/>
          <w:lang w:val="zu-ZA"/>
        </w:rPr>
        <w:t>2</w:t>
      </w:r>
      <w:r w:rsidR="00C51E63" w:rsidRPr="00A37C89">
        <w:rPr>
          <w:color w:val="000000" w:themeColor="text1"/>
        </w:rPr>
        <w:t>.</w:t>
      </w:r>
      <w:r w:rsidR="00C51E63" w:rsidRPr="00FD63BF">
        <w:rPr>
          <w:color w:val="000000" w:themeColor="text1"/>
        </w:rPr>
        <w:t xml:space="preserve"> Hoàn thành </w:t>
      </w:r>
      <w:r w:rsidR="00ED4BF3" w:rsidRPr="00FD63BF">
        <w:rPr>
          <w:color w:val="000000" w:themeColor="text1"/>
          <w:lang w:val="zu-ZA"/>
        </w:rPr>
        <w:t xml:space="preserve">tốt </w:t>
      </w:r>
      <w:r w:rsidR="00C51E63" w:rsidRPr="00FD63BF">
        <w:rPr>
          <w:color w:val="000000" w:themeColor="text1"/>
        </w:rPr>
        <w:t xml:space="preserve">các nội dung đăng ký cam kết trách nhiệm của tập thể </w:t>
      </w:r>
      <w:r w:rsidR="00A37C89">
        <w:rPr>
          <w:color w:val="000000" w:themeColor="text1"/>
          <w:lang w:val="en-US"/>
        </w:rPr>
        <w:t xml:space="preserve">lãnh đạo </w:t>
      </w:r>
      <w:r w:rsidR="00C51E63" w:rsidRPr="00FD63BF">
        <w:rPr>
          <w:color w:val="000000" w:themeColor="text1"/>
        </w:rPr>
        <w:t xml:space="preserve">và người đứng đầu các </w:t>
      </w:r>
      <w:r w:rsidR="00F656FF" w:rsidRPr="00FD63BF">
        <w:rPr>
          <w:color w:val="000000" w:themeColor="text1"/>
          <w:lang w:val="en-US"/>
        </w:rPr>
        <w:t xml:space="preserve">địa phương, </w:t>
      </w:r>
      <w:r w:rsidR="00C51E63" w:rsidRPr="00FD63BF">
        <w:rPr>
          <w:color w:val="000000" w:themeColor="text1"/>
        </w:rPr>
        <w:t>đơn vị với Ban Thường vụ Thành ủy</w:t>
      </w:r>
      <w:r w:rsidR="00F656FF" w:rsidRPr="00FD63BF">
        <w:rPr>
          <w:color w:val="000000" w:themeColor="text1"/>
          <w:lang w:val="en-US"/>
        </w:rPr>
        <w:t>;</w:t>
      </w:r>
      <w:r w:rsidR="009C26FC" w:rsidRPr="00FD63BF">
        <w:rPr>
          <w:color w:val="000000" w:themeColor="text1"/>
          <w:lang w:val="zu-ZA"/>
        </w:rPr>
        <w:t xml:space="preserve"> giữa </w:t>
      </w:r>
      <w:r w:rsidR="009C26FC" w:rsidRPr="00FD63BF">
        <w:rPr>
          <w:color w:val="000000" w:themeColor="text1"/>
        </w:rPr>
        <w:t>Ban Thường vụ Thành ủy</w:t>
      </w:r>
      <w:r w:rsidR="009C26FC" w:rsidRPr="00FD63BF">
        <w:rPr>
          <w:color w:val="000000" w:themeColor="text1"/>
          <w:lang w:val="zu-ZA"/>
        </w:rPr>
        <w:t xml:space="preserve"> và người đứng đầu cấp ủy thành phố với Ban Thường vụ Tỉnh ủy</w:t>
      </w:r>
      <w:r w:rsidR="00C51E63" w:rsidRPr="00FD63BF">
        <w:rPr>
          <w:color w:val="000000" w:themeColor="text1"/>
        </w:rPr>
        <w:t xml:space="preserve"> trong việc thực hiện chức trách, nhiệm vụ năm</w:t>
      </w:r>
      <w:r w:rsidR="00501653" w:rsidRPr="00FD63BF">
        <w:rPr>
          <w:color w:val="000000" w:themeColor="text1"/>
        </w:rPr>
        <w:t xml:space="preserve"> 20</w:t>
      </w:r>
      <w:r w:rsidR="00501653" w:rsidRPr="00FD63BF">
        <w:rPr>
          <w:color w:val="000000" w:themeColor="text1"/>
          <w:lang w:val="zu-ZA"/>
        </w:rPr>
        <w:t>2</w:t>
      </w:r>
      <w:r w:rsidR="00F656FF" w:rsidRPr="00FD63BF">
        <w:rPr>
          <w:color w:val="000000" w:themeColor="text1"/>
          <w:lang w:val="zu-ZA"/>
        </w:rPr>
        <w:t>1</w:t>
      </w:r>
      <w:r w:rsidR="00C51E63" w:rsidRPr="00FD63BF">
        <w:rPr>
          <w:color w:val="000000" w:themeColor="text1"/>
        </w:rPr>
        <w:t xml:space="preserve">. </w:t>
      </w:r>
    </w:p>
    <w:p w:rsidR="00C51E63" w:rsidRPr="00FD63BF" w:rsidRDefault="00A170F9" w:rsidP="009A6C32">
      <w:pPr>
        <w:spacing w:line="281" w:lineRule="auto"/>
        <w:ind w:firstLine="426"/>
        <w:rPr>
          <w:color w:val="000000" w:themeColor="text1"/>
        </w:rPr>
      </w:pPr>
      <w:r w:rsidRPr="00031DBA">
        <w:rPr>
          <w:color w:val="000000" w:themeColor="text1"/>
        </w:rPr>
        <w:t>1.</w:t>
      </w:r>
      <w:r w:rsidR="003A1F70" w:rsidRPr="00031DBA">
        <w:rPr>
          <w:color w:val="000000" w:themeColor="text1"/>
        </w:rPr>
        <w:t>3</w:t>
      </w:r>
      <w:r w:rsidR="00C51E63" w:rsidRPr="00031DBA">
        <w:rPr>
          <w:color w:val="000000" w:themeColor="text1"/>
        </w:rPr>
        <w:t>.</w:t>
      </w:r>
      <w:r w:rsidR="00C51E63" w:rsidRPr="00FD63BF">
        <w:rPr>
          <w:color w:val="000000" w:themeColor="text1"/>
        </w:rPr>
        <w:t xml:space="preserve"> 100% cán bộ, đảng viên tham gia học tập, quán triệt Chỉ thị, Nghị quyế</w:t>
      </w:r>
      <w:r w:rsidR="00F656FF" w:rsidRPr="00FD63BF">
        <w:rPr>
          <w:color w:val="000000" w:themeColor="text1"/>
        </w:rPr>
        <w:t>t</w:t>
      </w:r>
      <w:r w:rsidR="00C51E63" w:rsidRPr="00FD63BF">
        <w:rPr>
          <w:color w:val="000000" w:themeColor="text1"/>
        </w:rPr>
        <w:t xml:space="preserve">. </w:t>
      </w:r>
      <w:r w:rsidR="00031DBA">
        <w:rPr>
          <w:color w:val="000000" w:themeColor="text1"/>
          <w:lang w:val="en-US"/>
        </w:rPr>
        <w:t>100</w:t>
      </w:r>
      <w:r w:rsidR="00C51E63" w:rsidRPr="00FD63BF">
        <w:rPr>
          <w:color w:val="000000" w:themeColor="text1"/>
        </w:rPr>
        <w:t xml:space="preserve">% cán bộ, đảng viên tham gia học tập, nghiên cứu thực hiện Chỉ thị </w:t>
      </w:r>
      <w:r w:rsidR="001B7F09" w:rsidRPr="00FD63BF">
        <w:rPr>
          <w:color w:val="000000" w:themeColor="text1"/>
        </w:rPr>
        <w:t xml:space="preserve">số </w:t>
      </w:r>
      <w:r w:rsidR="00C51E63" w:rsidRPr="00FD63BF">
        <w:rPr>
          <w:color w:val="000000" w:themeColor="text1"/>
        </w:rPr>
        <w:t>05-CT/TW của Bộ Chính trị</w:t>
      </w:r>
      <w:r w:rsidR="00857DB3" w:rsidRPr="00FD63BF">
        <w:rPr>
          <w:color w:val="000000" w:themeColor="text1"/>
        </w:rPr>
        <w:t xml:space="preserve"> chuyên đề năm 202</w:t>
      </w:r>
      <w:r w:rsidR="00F656FF" w:rsidRPr="00FD63BF">
        <w:rPr>
          <w:color w:val="000000" w:themeColor="text1"/>
          <w:lang w:val="en-US"/>
        </w:rPr>
        <w:t>1</w:t>
      </w:r>
      <w:r w:rsidR="0052395C" w:rsidRPr="00FD63BF">
        <w:rPr>
          <w:color w:val="000000" w:themeColor="text1"/>
        </w:rPr>
        <w:t xml:space="preserve">; </w:t>
      </w:r>
      <w:r w:rsidR="00F75CDD" w:rsidRPr="00FD63BF">
        <w:rPr>
          <w:color w:val="000000" w:themeColor="text1"/>
        </w:rPr>
        <w:t xml:space="preserve">100% </w:t>
      </w:r>
      <w:r w:rsidR="00C51E63" w:rsidRPr="00FD63BF">
        <w:rPr>
          <w:color w:val="000000" w:themeColor="text1"/>
        </w:rPr>
        <w:t xml:space="preserve">chi bộ </w:t>
      </w:r>
      <w:r w:rsidR="00F656FF" w:rsidRPr="00FD63BF">
        <w:rPr>
          <w:color w:val="000000" w:themeColor="text1"/>
          <w:lang w:val="en-US"/>
        </w:rPr>
        <w:t xml:space="preserve">nâng cao chất lượng </w:t>
      </w:r>
      <w:r w:rsidR="009C26FC" w:rsidRPr="00FD63BF">
        <w:rPr>
          <w:color w:val="000000" w:themeColor="text1"/>
        </w:rPr>
        <w:t>tổ chức</w:t>
      </w:r>
      <w:r w:rsidR="00C51E63" w:rsidRPr="00FD63BF">
        <w:rPr>
          <w:color w:val="000000" w:themeColor="text1"/>
        </w:rPr>
        <w:t xml:space="preserve"> sinh </w:t>
      </w:r>
      <w:r w:rsidR="00F75CDD" w:rsidRPr="00FD63BF">
        <w:rPr>
          <w:color w:val="000000" w:themeColor="text1"/>
        </w:rPr>
        <w:t xml:space="preserve">hoạt </w:t>
      </w:r>
      <w:r w:rsidR="00F75CDD" w:rsidRPr="00FD63BF">
        <w:rPr>
          <w:color w:val="000000" w:themeColor="text1"/>
          <w:lang w:val="en-US"/>
        </w:rPr>
        <w:t xml:space="preserve">chuyên đề </w:t>
      </w:r>
      <w:r w:rsidR="00C51E63" w:rsidRPr="00FD63BF">
        <w:rPr>
          <w:color w:val="000000" w:themeColor="text1"/>
        </w:rPr>
        <w:t>thực hiện Nghị quyế</w:t>
      </w:r>
      <w:r w:rsidR="0052395C" w:rsidRPr="00FD63BF">
        <w:rPr>
          <w:color w:val="000000" w:themeColor="text1"/>
        </w:rPr>
        <w:t xml:space="preserve">t </w:t>
      </w:r>
      <w:r w:rsidR="00AB7CCB" w:rsidRPr="00FD63BF">
        <w:rPr>
          <w:color w:val="000000" w:themeColor="text1"/>
        </w:rPr>
        <w:t>TW</w:t>
      </w:r>
      <w:r w:rsidR="0052395C" w:rsidRPr="00FD63BF">
        <w:rPr>
          <w:color w:val="000000" w:themeColor="text1"/>
        </w:rPr>
        <w:t xml:space="preserve"> 4 khóa XII</w:t>
      </w:r>
      <w:r w:rsidR="00B919D7" w:rsidRPr="00FD63BF">
        <w:rPr>
          <w:color w:val="000000" w:themeColor="text1"/>
        </w:rPr>
        <w:t>và</w:t>
      </w:r>
      <w:r w:rsidR="00F02A54" w:rsidRPr="00FD63BF">
        <w:rPr>
          <w:color w:val="000000" w:themeColor="text1"/>
        </w:rPr>
        <w:t xml:space="preserve"> Chỉ thị </w:t>
      </w:r>
      <w:r w:rsidR="009C26FC" w:rsidRPr="00FD63BF">
        <w:rPr>
          <w:color w:val="000000" w:themeColor="text1"/>
        </w:rPr>
        <w:t xml:space="preserve">số </w:t>
      </w:r>
      <w:r w:rsidR="00F02A54" w:rsidRPr="00FD63BF">
        <w:rPr>
          <w:color w:val="000000" w:themeColor="text1"/>
        </w:rPr>
        <w:t>05-CT/TW của Bộ Chính trị</w:t>
      </w:r>
      <w:r w:rsidR="00AB7CCB" w:rsidRPr="00FD63BF">
        <w:rPr>
          <w:color w:val="000000" w:themeColor="text1"/>
        </w:rPr>
        <w:t>.</w:t>
      </w:r>
    </w:p>
    <w:p w:rsidR="00C51E63" w:rsidRPr="00FD63BF" w:rsidRDefault="00A170F9" w:rsidP="009A6C32">
      <w:pPr>
        <w:spacing w:line="281" w:lineRule="auto"/>
        <w:ind w:firstLine="426"/>
        <w:rPr>
          <w:bCs/>
          <w:color w:val="000000" w:themeColor="text1"/>
          <w:shd w:val="clear" w:color="auto" w:fill="FFFFFF"/>
        </w:rPr>
      </w:pPr>
      <w:r w:rsidRPr="00D94B0D">
        <w:rPr>
          <w:bCs/>
          <w:color w:val="000000" w:themeColor="text1"/>
          <w:shd w:val="clear" w:color="auto" w:fill="FFFFFF"/>
        </w:rPr>
        <w:t>1.</w:t>
      </w:r>
      <w:r w:rsidR="003A1F70" w:rsidRPr="00D94B0D">
        <w:rPr>
          <w:bCs/>
          <w:color w:val="000000" w:themeColor="text1"/>
          <w:shd w:val="clear" w:color="auto" w:fill="FFFFFF"/>
        </w:rPr>
        <w:t>4</w:t>
      </w:r>
      <w:r w:rsidR="00C51E63" w:rsidRPr="00D94B0D">
        <w:rPr>
          <w:bCs/>
          <w:color w:val="000000" w:themeColor="text1"/>
          <w:shd w:val="clear" w:color="auto" w:fill="FFFFFF"/>
        </w:rPr>
        <w:t>.</w:t>
      </w:r>
      <w:r w:rsidR="00C51E63" w:rsidRPr="00FD63BF">
        <w:rPr>
          <w:bCs/>
          <w:color w:val="000000" w:themeColor="text1"/>
          <w:shd w:val="clear" w:color="auto" w:fill="FFFFFF"/>
        </w:rPr>
        <w:t xml:space="preserve"> Kết nạp từ </w:t>
      </w:r>
      <w:r w:rsidR="00CC1BF9" w:rsidRPr="00FD63BF">
        <w:rPr>
          <w:bCs/>
          <w:color w:val="000000" w:themeColor="text1"/>
          <w:shd w:val="clear" w:color="auto" w:fill="FFFFFF"/>
        </w:rPr>
        <w:t>150</w:t>
      </w:r>
      <w:r w:rsidR="00C51E63" w:rsidRPr="00FD63BF">
        <w:rPr>
          <w:bCs/>
          <w:color w:val="000000" w:themeColor="text1"/>
          <w:shd w:val="clear" w:color="auto" w:fill="FFFFFF"/>
        </w:rPr>
        <w:t xml:space="preserve"> đảng viên trở lên. Thành lập từ 2-3 Chi bộ đảng, 1-2 tổ chức Đoàn TNCS Hồ Chí Minh, </w:t>
      </w:r>
      <w:r w:rsidR="00E91693" w:rsidRPr="00FD63BF">
        <w:rPr>
          <w:bCs/>
          <w:color w:val="000000" w:themeColor="text1"/>
          <w:shd w:val="clear" w:color="auto" w:fill="FFFFFF"/>
        </w:rPr>
        <w:t>3</w:t>
      </w:r>
      <w:r w:rsidR="00C51E63" w:rsidRPr="00FD63BF">
        <w:rPr>
          <w:bCs/>
          <w:color w:val="000000" w:themeColor="text1"/>
          <w:shd w:val="clear" w:color="auto" w:fill="FFFFFF"/>
        </w:rPr>
        <w:t>-</w:t>
      </w:r>
      <w:r w:rsidR="00E91693" w:rsidRPr="00FD63BF">
        <w:rPr>
          <w:bCs/>
          <w:color w:val="000000" w:themeColor="text1"/>
          <w:shd w:val="clear" w:color="auto" w:fill="FFFFFF"/>
        </w:rPr>
        <w:t>5</w:t>
      </w:r>
      <w:r w:rsidR="00C51E63" w:rsidRPr="00FD63BF">
        <w:rPr>
          <w:bCs/>
          <w:color w:val="000000" w:themeColor="text1"/>
          <w:shd w:val="clear" w:color="auto" w:fill="FFFFFF"/>
        </w:rPr>
        <w:t xml:space="preserve"> tổ chức công đoàn trong doanh nghiệp ngoài nhà nước trên địa bàn thành phố. </w:t>
      </w:r>
      <w:r w:rsidR="00A05457" w:rsidRPr="00FD63BF">
        <w:rPr>
          <w:color w:val="000000" w:themeColor="text1"/>
        </w:rPr>
        <w:t>95</w:t>
      </w:r>
      <w:r w:rsidR="00C51E63" w:rsidRPr="00FD63BF">
        <w:rPr>
          <w:color w:val="000000" w:themeColor="text1"/>
        </w:rPr>
        <w:t xml:space="preserve">% trở lên </w:t>
      </w:r>
      <w:r w:rsidR="00031DBA">
        <w:rPr>
          <w:color w:val="000000" w:themeColor="text1"/>
          <w:lang w:val="en-US"/>
        </w:rPr>
        <w:t xml:space="preserve">đảng viên và </w:t>
      </w:r>
      <w:r w:rsidR="00C51E63" w:rsidRPr="00FD63BF">
        <w:rPr>
          <w:color w:val="000000" w:themeColor="text1"/>
        </w:rPr>
        <w:t>các TCCS đảng trực thuộ</w:t>
      </w:r>
      <w:r w:rsidR="008D1233" w:rsidRPr="00FD63BF">
        <w:rPr>
          <w:color w:val="000000" w:themeColor="text1"/>
        </w:rPr>
        <w:t>c</w:t>
      </w:r>
      <w:r w:rsidR="00C51E63" w:rsidRPr="00FD63BF">
        <w:rPr>
          <w:color w:val="000000" w:themeColor="text1"/>
        </w:rPr>
        <w:t xml:space="preserve"> được xếp loại </w:t>
      </w:r>
      <w:r w:rsidR="00A05457" w:rsidRPr="00FD63BF">
        <w:rPr>
          <w:color w:val="000000" w:themeColor="text1"/>
        </w:rPr>
        <w:t>hoàn thành tốt nhiệm vụ</w:t>
      </w:r>
      <w:r w:rsidR="00C51E63" w:rsidRPr="00FD63BF">
        <w:rPr>
          <w:color w:val="000000" w:themeColor="text1"/>
        </w:rPr>
        <w:t>.</w:t>
      </w:r>
    </w:p>
    <w:p w:rsidR="00C51E63" w:rsidRPr="00FD63BF" w:rsidRDefault="00A170F9" w:rsidP="009A6C32">
      <w:pPr>
        <w:spacing w:line="281" w:lineRule="auto"/>
        <w:ind w:firstLine="426"/>
        <w:rPr>
          <w:color w:val="000000" w:themeColor="text1"/>
        </w:rPr>
      </w:pPr>
      <w:r w:rsidRPr="00D94B0D">
        <w:rPr>
          <w:color w:val="000000" w:themeColor="text1"/>
        </w:rPr>
        <w:t>1.</w:t>
      </w:r>
      <w:r w:rsidR="003A1F70" w:rsidRPr="00D94B0D">
        <w:rPr>
          <w:color w:val="000000" w:themeColor="text1"/>
        </w:rPr>
        <w:t>5</w:t>
      </w:r>
      <w:r w:rsidR="00C51E63" w:rsidRPr="00D94B0D">
        <w:rPr>
          <w:color w:val="000000" w:themeColor="text1"/>
        </w:rPr>
        <w:t>.</w:t>
      </w:r>
      <w:r w:rsidR="005E61DF" w:rsidRPr="00FD63BF">
        <w:rPr>
          <w:color w:val="000000" w:themeColor="text1"/>
        </w:rPr>
        <w:t xml:space="preserve"> Ban Thường vụ</w:t>
      </w:r>
      <w:r w:rsidR="00C51E63" w:rsidRPr="00FD63BF">
        <w:rPr>
          <w:color w:val="000000" w:themeColor="text1"/>
        </w:rPr>
        <w:t xml:space="preserve"> Thành ủy tiến hành kiểm tra</w:t>
      </w:r>
      <w:r w:rsidR="00857A89">
        <w:rPr>
          <w:color w:val="000000" w:themeColor="text1"/>
          <w:lang w:val="en-US"/>
        </w:rPr>
        <w:t>06</w:t>
      </w:r>
      <w:r w:rsidR="00A05457" w:rsidRPr="00FD63BF">
        <w:rPr>
          <w:color w:val="000000" w:themeColor="text1"/>
        </w:rPr>
        <w:t xml:space="preserve"> tổ chức</w:t>
      </w:r>
      <w:r w:rsidR="00C51E63" w:rsidRPr="00FD63BF">
        <w:rPr>
          <w:color w:val="000000" w:themeColor="text1"/>
        </w:rPr>
        <w:t xml:space="preserve"> đả</w:t>
      </w:r>
      <w:r w:rsidR="00857A89">
        <w:rPr>
          <w:color w:val="000000" w:themeColor="text1"/>
        </w:rPr>
        <w:t xml:space="preserve">ng và 06 đảng viên; </w:t>
      </w:r>
      <w:r w:rsidR="00C51E63" w:rsidRPr="00FD63BF">
        <w:rPr>
          <w:color w:val="000000" w:themeColor="text1"/>
        </w:rPr>
        <w:t xml:space="preserve">giám sát </w:t>
      </w:r>
      <w:r w:rsidR="00857A89">
        <w:rPr>
          <w:color w:val="000000" w:themeColor="text1"/>
          <w:lang w:val="en-US"/>
        </w:rPr>
        <w:t>04</w:t>
      </w:r>
      <w:r w:rsidR="00A05457" w:rsidRPr="00FD63BF">
        <w:rPr>
          <w:color w:val="000000" w:themeColor="text1"/>
        </w:rPr>
        <w:t>tổ chức</w:t>
      </w:r>
      <w:r w:rsidR="00C51E63" w:rsidRPr="00FD63BF">
        <w:rPr>
          <w:color w:val="000000" w:themeColor="text1"/>
        </w:rPr>
        <w:t xml:space="preserve"> đảng và </w:t>
      </w:r>
      <w:r w:rsidR="00857A89">
        <w:rPr>
          <w:color w:val="000000" w:themeColor="text1"/>
          <w:lang w:val="en-US"/>
        </w:rPr>
        <w:t>04</w:t>
      </w:r>
      <w:r w:rsidR="00C51E63" w:rsidRPr="00FD63BF">
        <w:rPr>
          <w:color w:val="000000" w:themeColor="text1"/>
        </w:rPr>
        <w:t xml:space="preserve"> đảng viên.</w:t>
      </w:r>
    </w:p>
    <w:p w:rsidR="00225E0D" w:rsidRPr="00FD63BF" w:rsidRDefault="00A170F9" w:rsidP="009A6C32">
      <w:pPr>
        <w:spacing w:line="281" w:lineRule="auto"/>
        <w:ind w:firstLine="426"/>
        <w:rPr>
          <w:color w:val="000000" w:themeColor="text1"/>
        </w:rPr>
      </w:pPr>
      <w:r w:rsidRPr="00D94B0D">
        <w:rPr>
          <w:color w:val="000000" w:themeColor="text1"/>
        </w:rPr>
        <w:t>1.</w:t>
      </w:r>
      <w:r w:rsidR="003A1F70" w:rsidRPr="00D94B0D">
        <w:rPr>
          <w:color w:val="000000" w:themeColor="text1"/>
        </w:rPr>
        <w:t>6</w:t>
      </w:r>
      <w:r w:rsidR="00C51E63" w:rsidRPr="00D94B0D">
        <w:rPr>
          <w:color w:val="000000" w:themeColor="text1"/>
        </w:rPr>
        <w:t>.</w:t>
      </w:r>
      <w:r w:rsidR="00FC2D07" w:rsidRPr="00FD63BF">
        <w:rPr>
          <w:color w:val="000000" w:themeColor="text1"/>
        </w:rPr>
        <w:t>UBND</w:t>
      </w:r>
      <w:r w:rsidR="00E91693" w:rsidRPr="00FD63BF">
        <w:rPr>
          <w:color w:val="000000" w:themeColor="text1"/>
        </w:rPr>
        <w:t xml:space="preserve">, </w:t>
      </w:r>
      <w:r w:rsidR="00FC2D07" w:rsidRPr="00FD63BF">
        <w:rPr>
          <w:color w:val="000000" w:themeColor="text1"/>
        </w:rPr>
        <w:t xml:space="preserve">Lực lượng vũ trang, </w:t>
      </w:r>
      <w:r w:rsidR="00E91693" w:rsidRPr="00FD63BF">
        <w:rPr>
          <w:color w:val="000000" w:themeColor="text1"/>
        </w:rPr>
        <w:t>Mặt trận và các đoàn thể chính trị - xã hội</w:t>
      </w:r>
      <w:r w:rsidR="00FC2D07" w:rsidRPr="00FD63BF">
        <w:rPr>
          <w:color w:val="000000" w:themeColor="text1"/>
        </w:rPr>
        <w:t xml:space="preserve"> thành phố; 9/9 phường</w:t>
      </w:r>
      <w:r w:rsidR="00C51E63" w:rsidRPr="00FD63BF">
        <w:rPr>
          <w:color w:val="000000" w:themeColor="text1"/>
        </w:rPr>
        <w:t xml:space="preserve"> có mô hình </w:t>
      </w:r>
      <w:r w:rsidR="00E91693" w:rsidRPr="00FD63BF">
        <w:rPr>
          <w:color w:val="000000" w:themeColor="text1"/>
        </w:rPr>
        <w:t xml:space="preserve">mới </w:t>
      </w:r>
      <w:r w:rsidR="00C51E63" w:rsidRPr="00FD63BF">
        <w:rPr>
          <w:color w:val="000000" w:themeColor="text1"/>
        </w:rPr>
        <w:t xml:space="preserve">về phong trào thi đua </w:t>
      </w:r>
      <w:r w:rsidR="00C51E63" w:rsidRPr="00FD63BF">
        <w:rPr>
          <w:i/>
          <w:color w:val="000000" w:themeColor="text1"/>
        </w:rPr>
        <w:t>“Dân vận khéo”.</w:t>
      </w:r>
      <w:r w:rsidR="00C51E63" w:rsidRPr="00FD63BF">
        <w:rPr>
          <w:color w:val="000000" w:themeColor="text1"/>
        </w:rPr>
        <w:t xml:space="preserve"> Mặt trận Tổ quốc và các đoàn thể chính trị-xã hội thành phố </w:t>
      </w:r>
      <w:r w:rsidR="00FC2D07" w:rsidRPr="00FD63BF">
        <w:rPr>
          <w:color w:val="000000" w:themeColor="text1"/>
        </w:rPr>
        <w:t>được xếp loại hoàn thành tốt nhiệm vụ</w:t>
      </w:r>
      <w:r w:rsidR="00E91693" w:rsidRPr="00FD63BF">
        <w:rPr>
          <w:color w:val="000000" w:themeColor="text1"/>
        </w:rPr>
        <w:t xml:space="preserve"> trở lên</w:t>
      </w:r>
      <w:r w:rsidR="00C51E63" w:rsidRPr="00FD63BF">
        <w:rPr>
          <w:color w:val="000000" w:themeColor="text1"/>
        </w:rPr>
        <w:t>.</w:t>
      </w:r>
    </w:p>
    <w:p w:rsidR="00C51E63" w:rsidRPr="00FD63BF" w:rsidRDefault="00DE149D" w:rsidP="009A6C32">
      <w:pPr>
        <w:spacing w:line="281" w:lineRule="auto"/>
        <w:ind w:firstLine="426"/>
        <w:rPr>
          <w:b/>
          <w:color w:val="000000" w:themeColor="text1"/>
        </w:rPr>
      </w:pPr>
      <w:r w:rsidRPr="00FD63BF">
        <w:rPr>
          <w:b/>
          <w:color w:val="000000" w:themeColor="text1"/>
        </w:rPr>
        <w:t>2</w:t>
      </w:r>
      <w:r w:rsidR="00C51E63" w:rsidRPr="00FD63BF">
        <w:rPr>
          <w:b/>
          <w:color w:val="000000" w:themeColor="text1"/>
        </w:rPr>
        <w:t>. Những nhiệm vụ và giải pháp trọng tâm</w:t>
      </w:r>
    </w:p>
    <w:p w:rsidR="00C51E63" w:rsidRPr="00174E85" w:rsidRDefault="00DE149D" w:rsidP="009A6C32">
      <w:pPr>
        <w:spacing w:line="281" w:lineRule="auto"/>
        <w:ind w:firstLine="426"/>
        <w:rPr>
          <w:b/>
          <w:i/>
          <w:color w:val="000000" w:themeColor="text1"/>
          <w:lang w:val="en-US"/>
        </w:rPr>
      </w:pPr>
      <w:r w:rsidRPr="00FD63BF">
        <w:rPr>
          <w:b/>
          <w:i/>
          <w:color w:val="000000" w:themeColor="text1"/>
        </w:rPr>
        <w:t>2.</w:t>
      </w:r>
      <w:r w:rsidR="00C51E63" w:rsidRPr="00FD63BF">
        <w:rPr>
          <w:b/>
          <w:i/>
          <w:color w:val="000000" w:themeColor="text1"/>
        </w:rPr>
        <w:t>1. Nâng cao chất lượng, hiệu quả công tác chính trị</w:t>
      </w:r>
      <w:r w:rsidR="009D75B7" w:rsidRPr="00FD63BF">
        <w:rPr>
          <w:b/>
          <w:i/>
          <w:color w:val="000000" w:themeColor="text1"/>
        </w:rPr>
        <w:t>,</w:t>
      </w:r>
      <w:r w:rsidR="00C51E63" w:rsidRPr="00FD63BF">
        <w:rPr>
          <w:b/>
          <w:i/>
          <w:color w:val="000000" w:themeColor="text1"/>
        </w:rPr>
        <w:t xml:space="preserve"> tư tưởng</w:t>
      </w:r>
      <w:r w:rsidR="00174E85">
        <w:rPr>
          <w:b/>
          <w:i/>
          <w:color w:val="000000" w:themeColor="text1"/>
          <w:lang w:val="en-US"/>
        </w:rPr>
        <w:t xml:space="preserve"> và xây dựng Đảng về đạo đức</w:t>
      </w:r>
    </w:p>
    <w:p w:rsidR="00F75CDD" w:rsidRPr="00FD63BF" w:rsidRDefault="00857A89" w:rsidP="009A6C32">
      <w:pPr>
        <w:tabs>
          <w:tab w:val="left" w:pos="851"/>
        </w:tabs>
        <w:spacing w:line="281" w:lineRule="auto"/>
        <w:ind w:firstLine="426"/>
        <w:rPr>
          <w:color w:val="000000" w:themeColor="text1"/>
          <w:lang w:val="nl-NL"/>
        </w:rPr>
      </w:pPr>
      <w:r>
        <w:rPr>
          <w:color w:val="000000" w:themeColor="text1"/>
          <w:lang w:val="nl-NL"/>
        </w:rPr>
        <w:lastRenderedPageBreak/>
        <w:t xml:space="preserve">- </w:t>
      </w:r>
      <w:r w:rsidR="00F75CDD" w:rsidRPr="00FD63BF">
        <w:rPr>
          <w:color w:val="000000" w:themeColor="text1"/>
          <w:lang w:val="nl-NL"/>
        </w:rPr>
        <w:t xml:space="preserve">Đẩy mạnh việc đa dạng hóa các giải pháp, hình thức tổ chức, nâng cao chất lượng học tập, quán triệt các Nghị quyết, Chỉ thị của Đảng; trọng tâm là việc tổ chức học tập, quán triệt, triển khai thực hiện Nghị quyết </w:t>
      </w:r>
      <w:r>
        <w:rPr>
          <w:color w:val="000000" w:themeColor="text1"/>
          <w:lang w:val="nl-NL"/>
        </w:rPr>
        <w:t xml:space="preserve">đại hội Đảng các cấp nhiệm kỳ 2020 – 2025 và Nghị quyết </w:t>
      </w:r>
      <w:r w:rsidR="00F75CDD" w:rsidRPr="00FD63BF">
        <w:rPr>
          <w:color w:val="000000" w:themeColor="text1"/>
          <w:lang w:val="nl-NL"/>
        </w:rPr>
        <w:t>Đại hội Đảng toàn quốc lần thứ XIII; xây dựng Chương trình hành động thực hiện Nghị quyết Đại hội đại biểu toàn quốc lần thứ XIII của Đảng, Nghị quyết Đại hội Đảng bộ tỉnh lần thứ XVII phù hợp với tình hình thực tiễn của địa phương</w:t>
      </w:r>
      <w:r>
        <w:rPr>
          <w:color w:val="000000" w:themeColor="text1"/>
          <w:lang w:val="nl-NL"/>
        </w:rPr>
        <w:t>, tập trung quán triệt, lãnh đạo, chỉ đạo và tổ chức thực hiện trong toàn Đảng bộ thành phố</w:t>
      </w:r>
      <w:r w:rsidR="00F75CDD" w:rsidRPr="00FD63BF">
        <w:rPr>
          <w:color w:val="000000" w:themeColor="text1"/>
          <w:lang w:val="nl-NL"/>
        </w:rPr>
        <w:t xml:space="preserve">. </w:t>
      </w:r>
    </w:p>
    <w:p w:rsidR="00F75CDD" w:rsidRPr="00FD63BF" w:rsidRDefault="00857A89" w:rsidP="009A6C32">
      <w:pPr>
        <w:spacing w:line="281" w:lineRule="auto"/>
        <w:ind w:firstLine="426"/>
        <w:rPr>
          <w:color w:val="000000" w:themeColor="text1"/>
          <w:lang w:val="nl-NL"/>
        </w:rPr>
      </w:pPr>
      <w:r>
        <w:rPr>
          <w:color w:val="000000" w:themeColor="text1"/>
          <w:lang w:val="nl-NL"/>
        </w:rPr>
        <w:t xml:space="preserve">- </w:t>
      </w:r>
      <w:r w:rsidR="00F75CDD" w:rsidRPr="00FD63BF">
        <w:rPr>
          <w:color w:val="000000" w:themeColor="text1"/>
          <w:lang w:val="nl-NL"/>
        </w:rPr>
        <w:t>Tiếp tục tăng cường việc chỉ đạo các cấp ủy Đảng nghiêm túc thực hiện Kế hoạch số 82-KH/TU ngày 18/12/2018 của Ban Thường vụ Thành ủy về thực hiện Nghị quyết số 35-NQ/TW ngày 22/10/2018 của Bộ Chính trị về “</w:t>
      </w:r>
      <w:r w:rsidR="00F75CDD" w:rsidRPr="00FD63BF">
        <w:rPr>
          <w:i/>
          <w:color w:val="000000" w:themeColor="text1"/>
          <w:lang w:val="nl-NL"/>
        </w:rPr>
        <w:t>Tăng cường bảo vệ nền tảng tư tưởng của Đảng, đấu tranh phản bác các quan điểm sai trái, thù địch trong tình hình mới</w:t>
      </w:r>
      <w:r w:rsidR="00F75CDD" w:rsidRPr="00FD63BF">
        <w:rPr>
          <w:color w:val="000000" w:themeColor="text1"/>
          <w:lang w:val="nl-NL"/>
        </w:rPr>
        <w:t xml:space="preserve">”; đề cao vai trò tích cực, chủ động của Ban Chỉ đạo 35 thành phố, </w:t>
      </w:r>
      <w:r w:rsidR="00F75CDD" w:rsidRPr="00FD63BF">
        <w:rPr>
          <w:rFonts w:eastAsia="Arial"/>
          <w:color w:val="000000" w:themeColor="text1"/>
          <w:lang w:val="nl-NL"/>
        </w:rPr>
        <w:t>kịp thời nắm bắt dư luận xã hội, bám sát thực tiễn, chủ động tham mưu và kịp thời xử lý các vấn đề nhạy cảm</w:t>
      </w:r>
      <w:r w:rsidR="00F75CDD" w:rsidRPr="00FD63BF">
        <w:rPr>
          <w:color w:val="000000" w:themeColor="text1"/>
          <w:lang w:val="nl-NL"/>
        </w:rPr>
        <w:t xml:space="preserve"> phát sinh trên địa bàn.</w:t>
      </w:r>
    </w:p>
    <w:p w:rsidR="00F84CD3" w:rsidRPr="00FD63BF" w:rsidRDefault="00857A89" w:rsidP="009A6C32">
      <w:pPr>
        <w:spacing w:line="281" w:lineRule="auto"/>
        <w:ind w:firstLine="426"/>
        <w:rPr>
          <w:color w:val="000000" w:themeColor="text1"/>
          <w:lang w:val="nl-NL"/>
        </w:rPr>
      </w:pPr>
      <w:r>
        <w:rPr>
          <w:color w:val="000000" w:themeColor="text1"/>
          <w:lang w:val="nl-NL"/>
        </w:rPr>
        <w:t xml:space="preserve">- </w:t>
      </w:r>
      <w:r w:rsidR="00A11949" w:rsidRPr="00FD63BF">
        <w:rPr>
          <w:color w:val="000000" w:themeColor="text1"/>
          <w:lang w:val="nl-NL"/>
        </w:rPr>
        <w:t xml:space="preserve">Tiếp tục </w:t>
      </w:r>
      <w:r w:rsidR="00F84CD3" w:rsidRPr="00FD63BF">
        <w:rPr>
          <w:color w:val="000000" w:themeColor="text1"/>
          <w:lang w:val="nl-NL"/>
        </w:rPr>
        <w:t xml:space="preserve">đẩy mạnh </w:t>
      </w:r>
      <w:r w:rsidR="0072157E" w:rsidRPr="00FD63BF">
        <w:rPr>
          <w:color w:val="000000" w:themeColor="text1"/>
          <w:lang w:val="nl-NL"/>
        </w:rPr>
        <w:t xml:space="preserve">công tác </w:t>
      </w:r>
      <w:r w:rsidR="00A11949" w:rsidRPr="00FD63BF">
        <w:rPr>
          <w:rFonts w:eastAsia="Arial"/>
          <w:color w:val="000000" w:themeColor="text1"/>
          <w:lang w:val="nl-NL"/>
        </w:rPr>
        <w:t xml:space="preserve">tuyên truyền </w:t>
      </w:r>
      <w:r w:rsidR="00F84CD3" w:rsidRPr="00FD63BF">
        <w:rPr>
          <w:color w:val="000000" w:themeColor="text1"/>
          <w:lang w:val="nl-NL"/>
        </w:rPr>
        <w:t xml:space="preserve">chào mừng </w:t>
      </w:r>
      <w:r w:rsidR="00A11949" w:rsidRPr="00FD63BF">
        <w:rPr>
          <w:rFonts w:eastAsia="Arial"/>
          <w:color w:val="000000" w:themeColor="text1"/>
          <w:lang w:val="nl-NL"/>
        </w:rPr>
        <w:t>Đại hội đại biểu toàn quốc lần thứ XIII của Đảng</w:t>
      </w:r>
      <w:r w:rsidR="00F84CD3" w:rsidRPr="00FD63BF">
        <w:rPr>
          <w:rFonts w:eastAsia="Arial"/>
          <w:color w:val="000000" w:themeColor="text1"/>
          <w:lang w:val="nl-NL"/>
        </w:rPr>
        <w:t>, bầu cử đại biểu Quốc hội khóa XV</w:t>
      </w:r>
      <w:r>
        <w:rPr>
          <w:rFonts w:eastAsia="Arial"/>
          <w:color w:val="000000" w:themeColor="text1"/>
          <w:lang w:val="nl-NL"/>
        </w:rPr>
        <w:t>,</w:t>
      </w:r>
      <w:r w:rsidR="00F84CD3" w:rsidRPr="00FD63BF">
        <w:rPr>
          <w:rFonts w:eastAsia="Arial"/>
          <w:color w:val="000000" w:themeColor="text1"/>
          <w:lang w:val="nl-NL"/>
        </w:rPr>
        <w:t xml:space="preserve"> đại biểu HĐND các cấp nhiệm kỳ 2021 - 2026</w:t>
      </w:r>
      <w:r w:rsidR="009C26FC" w:rsidRPr="00FD63BF">
        <w:rPr>
          <w:color w:val="000000" w:themeColor="text1"/>
          <w:lang w:val="nl-NL"/>
        </w:rPr>
        <w:t xml:space="preserve"> và </w:t>
      </w:r>
      <w:r w:rsidR="00A11949" w:rsidRPr="00FD63BF">
        <w:rPr>
          <w:color w:val="000000" w:themeColor="text1"/>
          <w:lang w:val="nl-NL"/>
        </w:rPr>
        <w:t xml:space="preserve">kỷ niệm </w:t>
      </w:r>
      <w:r w:rsidR="00A11949" w:rsidRPr="00FD63BF">
        <w:rPr>
          <w:rFonts w:eastAsia="Arial"/>
          <w:color w:val="000000" w:themeColor="text1"/>
          <w:lang w:val="nl-NL"/>
        </w:rPr>
        <w:t xml:space="preserve">các ngày lễ lớn </w:t>
      </w:r>
      <w:r w:rsidR="00A11949" w:rsidRPr="00FD63BF">
        <w:rPr>
          <w:color w:val="000000" w:themeColor="text1"/>
          <w:lang w:val="nl-NL"/>
        </w:rPr>
        <w:t xml:space="preserve">của quê hương, đất nước. </w:t>
      </w:r>
      <w:r w:rsidR="00F84CD3" w:rsidRPr="00FD63BF">
        <w:rPr>
          <w:color w:val="000000" w:themeColor="text1"/>
          <w:lang w:val="nl-NL"/>
        </w:rPr>
        <w:t>Tăng cường chỉ đạo công tác xây dựng Đảng về đạo đức, trọng tâm là thực hiện có hiệu quả Chỉ thị số 05-CT/TW của Bộ Chính trị gắn với thực hiện Nghị quyết Trung ương 4 (khóa XII); nâng cao chất lượng sinh hoạt chi bộ, chuyển hướng từ tổ chức Diễn đàn “</w:t>
      </w:r>
      <w:r w:rsidR="00F84CD3" w:rsidRPr="00FD63BF">
        <w:rPr>
          <w:i/>
          <w:color w:val="000000" w:themeColor="text1"/>
          <w:lang w:val="nl-NL"/>
        </w:rPr>
        <w:t>Vai trò của chi bộ Đảng trong việc giáo dục, quản lý cán bộ, đảng viên để ngăn chặn, đẩy lùi sự suy thoái về tư tưởng chính trị, đạo đức, lối sống, những biểu hiện “tự diễn biến”, “tự chuyển hóa” trong nội bộ</w:t>
      </w:r>
      <w:r w:rsidR="00F84CD3" w:rsidRPr="00FD63BF">
        <w:rPr>
          <w:color w:val="000000" w:themeColor="text1"/>
          <w:lang w:val="nl-NL"/>
        </w:rPr>
        <w:t>” thành sinh hoạt chuyên đề thường xuyên ở các chi bộ</w:t>
      </w:r>
    </w:p>
    <w:p w:rsidR="008A1B2A" w:rsidRPr="00FD63BF" w:rsidRDefault="00857A89" w:rsidP="009A6C32">
      <w:pPr>
        <w:spacing w:line="281" w:lineRule="auto"/>
        <w:ind w:firstLine="426"/>
        <w:rPr>
          <w:color w:val="000000" w:themeColor="text1"/>
          <w:lang w:val="nl-NL"/>
        </w:rPr>
      </w:pPr>
      <w:r>
        <w:rPr>
          <w:color w:val="000000" w:themeColor="text1"/>
          <w:lang w:val="nl-NL"/>
        </w:rPr>
        <w:t>- Chú trọng chỉ đạo t</w:t>
      </w:r>
      <w:r w:rsidR="0072157E" w:rsidRPr="00FD63BF">
        <w:rPr>
          <w:color w:val="000000" w:themeColor="text1"/>
          <w:lang w:val="nl-NL"/>
        </w:rPr>
        <w:t xml:space="preserve">hực hiện nghiêm túc các Quy định của Trung ương, Tỉnh ủy và Thành ủy về </w:t>
      </w:r>
      <w:r w:rsidR="008A1B2A" w:rsidRPr="00FD63BF">
        <w:rPr>
          <w:color w:val="000000" w:themeColor="text1"/>
        </w:rPr>
        <w:t>những điều Đảng viên không được làm</w:t>
      </w:r>
      <w:r w:rsidR="0072157E" w:rsidRPr="00FD63BF">
        <w:rPr>
          <w:color w:val="000000" w:themeColor="text1"/>
          <w:lang w:val="nl-NL"/>
        </w:rPr>
        <w:t>,như:</w:t>
      </w:r>
      <w:r w:rsidR="008A1B2A" w:rsidRPr="00FD63BF">
        <w:rPr>
          <w:color w:val="000000" w:themeColor="text1"/>
          <w:lang w:val="nb-NO"/>
        </w:rPr>
        <w:t>Quy định 101-QĐ/TW, ngày 07/6/2012 của Ban Bí thư; Quy định số 55-QĐ/TW, ngày 19/12/2016 của Bộ Chính trị;</w:t>
      </w:r>
      <w:r w:rsidR="008A1B2A" w:rsidRPr="00FD63BF">
        <w:rPr>
          <w:color w:val="000000" w:themeColor="text1"/>
        </w:rPr>
        <w:t xml:space="preserve"> Quy định số 01-QĐ/TU ngày 08/4/2017 </w:t>
      </w:r>
      <w:r w:rsidR="0072157E" w:rsidRPr="00FD63BF">
        <w:rPr>
          <w:color w:val="000000" w:themeColor="text1"/>
        </w:rPr>
        <w:t>của Ban Thường vụ Thành ủy</w:t>
      </w:r>
      <w:r w:rsidR="0072157E" w:rsidRPr="00FD63BF">
        <w:rPr>
          <w:color w:val="000000" w:themeColor="text1"/>
          <w:lang w:val="nl-NL"/>
        </w:rPr>
        <w:t>;</w:t>
      </w:r>
      <w:r w:rsidR="008A1B2A" w:rsidRPr="00FD63BF">
        <w:rPr>
          <w:color w:val="000000" w:themeColor="text1"/>
        </w:rPr>
        <w:t xml:space="preserve">Quy định số 10-QĐi/TU, ngày 10/5/2019 của Thành ủy </w:t>
      </w:r>
      <w:r w:rsidR="00145EDF">
        <w:rPr>
          <w:i/>
          <w:color w:val="000000" w:themeColor="text1"/>
        </w:rPr>
        <w:t>“</w:t>
      </w:r>
      <w:r w:rsidR="00145EDF">
        <w:rPr>
          <w:i/>
          <w:color w:val="000000" w:themeColor="text1"/>
          <w:lang w:val="en-US"/>
        </w:rPr>
        <w:t>V</w:t>
      </w:r>
      <w:r w:rsidR="008A1B2A" w:rsidRPr="00FD63BF">
        <w:rPr>
          <w:i/>
          <w:color w:val="000000" w:themeColor="text1"/>
        </w:rPr>
        <w:t>ề trách nhiệm nêu gương của cán bộ đảng viên, trước hết là Ủy viên thường vụ, Ủy viên Ban Chấp hành Đảng bộ thành phố, cán bộ thuộc diện Ban Th</w:t>
      </w:r>
      <w:r w:rsidR="0072157E" w:rsidRPr="00FD63BF">
        <w:rPr>
          <w:i/>
          <w:color w:val="000000" w:themeColor="text1"/>
        </w:rPr>
        <w:t>ường vụ Thành ủy quản lý”</w:t>
      </w:r>
      <w:r w:rsidR="0072157E" w:rsidRPr="00FD63BF">
        <w:rPr>
          <w:color w:val="000000" w:themeColor="text1"/>
          <w:lang w:val="nl-NL"/>
        </w:rPr>
        <w:t xml:space="preserve">và Quy định số 13-QĐ/TU ngày 11/9/2019 </w:t>
      </w:r>
      <w:r w:rsidR="0072157E" w:rsidRPr="00FD63BF">
        <w:rPr>
          <w:color w:val="000000" w:themeColor="text1"/>
        </w:rPr>
        <w:t>của Ban Thường vụ Thành ủy</w:t>
      </w:r>
      <w:r w:rsidR="0072157E" w:rsidRPr="00FD63BF">
        <w:rPr>
          <w:color w:val="000000" w:themeColor="text1"/>
          <w:lang w:val="nl-NL"/>
        </w:rPr>
        <w:t xml:space="preserve"> về kỷ luật phát ngôn và trách nhiệm của cán bộ, đảng viên trong việc sự dụng mạng xã hội.</w:t>
      </w:r>
    </w:p>
    <w:p w:rsidR="00EF3AAA" w:rsidRPr="00FD63BF" w:rsidRDefault="00145EDF" w:rsidP="009A6C32">
      <w:pPr>
        <w:spacing w:line="281" w:lineRule="auto"/>
        <w:ind w:firstLine="426"/>
        <w:rPr>
          <w:color w:val="000000" w:themeColor="text1"/>
          <w:lang w:val="zu-ZA"/>
        </w:rPr>
      </w:pPr>
      <w:r>
        <w:rPr>
          <w:color w:val="000000" w:themeColor="text1"/>
          <w:lang w:val="en-US"/>
        </w:rPr>
        <w:t xml:space="preserve">- </w:t>
      </w:r>
      <w:r w:rsidR="00C51E63" w:rsidRPr="00FD63BF">
        <w:rPr>
          <w:color w:val="000000" w:themeColor="text1"/>
        </w:rPr>
        <w:t>Nâng cao chất lượng học tập, giảng dạy LLCT</w:t>
      </w:r>
      <w:r w:rsidR="00EF3AAA" w:rsidRPr="00FD63BF">
        <w:rPr>
          <w:color w:val="000000" w:themeColor="text1"/>
        </w:rPr>
        <w:t xml:space="preserve"> và tổ chức thực hiện </w:t>
      </w:r>
      <w:r w:rsidR="00574C82" w:rsidRPr="00FD63BF">
        <w:rPr>
          <w:rFonts w:eastAsia="Arial"/>
          <w:color w:val="000000" w:themeColor="text1"/>
        </w:rPr>
        <w:t xml:space="preserve">bồi dưỡng, cập nhật kiến thức đối với cán bộ lãnh đạo, quản lý và thông tin thời sự cho cán bộ, đảng viên các cấp </w:t>
      </w:r>
      <w:r w:rsidR="00EF3AAA" w:rsidRPr="00FD63BF">
        <w:rPr>
          <w:color w:val="000000" w:themeColor="text1"/>
        </w:rPr>
        <w:t xml:space="preserve">theo Kế hoạch </w:t>
      </w:r>
      <w:r w:rsidR="00574C82" w:rsidRPr="00FD63BF">
        <w:rPr>
          <w:color w:val="000000" w:themeColor="text1"/>
        </w:rPr>
        <w:t xml:space="preserve">số 78-KH/TU ngày 15/10/2018 của Ban </w:t>
      </w:r>
      <w:r w:rsidR="00574C82" w:rsidRPr="00FD63BF">
        <w:rPr>
          <w:color w:val="000000" w:themeColor="text1"/>
        </w:rPr>
        <w:lastRenderedPageBreak/>
        <w:t>Thường vụ Thành ủy</w:t>
      </w:r>
      <w:r w:rsidR="00C51E63" w:rsidRPr="00FD63BF">
        <w:rPr>
          <w:color w:val="000000" w:themeColor="text1"/>
        </w:rPr>
        <w:t xml:space="preserve">; </w:t>
      </w:r>
      <w:r w:rsidR="00607677" w:rsidRPr="00FD63BF">
        <w:rPr>
          <w:color w:val="000000" w:themeColor="text1"/>
          <w:lang w:val="nl-NL"/>
        </w:rPr>
        <w:t>c</w:t>
      </w:r>
      <w:r w:rsidR="00C51E63" w:rsidRPr="00FD63BF">
        <w:rPr>
          <w:color w:val="000000" w:themeColor="text1"/>
        </w:rPr>
        <w:t>hú trọng đổi mới hoạt động của đội ngũ báo cáo viên, tuyên truyền viên, cộng tác viên dư luận xã hội để c</w:t>
      </w:r>
      <w:r w:rsidR="00C51E63" w:rsidRPr="00FD63BF">
        <w:rPr>
          <w:color w:val="000000" w:themeColor="text1"/>
          <w:lang w:val="zu-ZA"/>
        </w:rPr>
        <w:t xml:space="preserve">hủ động nắm bắt diễn biến tư tưởng của cán bộ, đảng viên và nhân dân, nhất là ở các địa bàn khu dân cư để có chủ trương, giải pháp chỉ đạo, xử lý kịp thời, hiệu quả những vấn đề nảy sinh ở cơ sở. </w:t>
      </w:r>
    </w:p>
    <w:p w:rsidR="00CC7EE7" w:rsidRPr="00FD63BF" w:rsidRDefault="00145EDF" w:rsidP="009A6C32">
      <w:pPr>
        <w:spacing w:line="281" w:lineRule="auto"/>
        <w:ind w:firstLine="426"/>
        <w:rPr>
          <w:color w:val="000000" w:themeColor="text1"/>
          <w:lang w:val="zu-ZA"/>
        </w:rPr>
      </w:pPr>
      <w:r>
        <w:rPr>
          <w:color w:val="000000" w:themeColor="text1"/>
          <w:lang w:val="zu-ZA"/>
        </w:rPr>
        <w:t xml:space="preserve">- </w:t>
      </w:r>
      <w:r w:rsidR="00C51E63" w:rsidRPr="00FD63BF">
        <w:rPr>
          <w:color w:val="000000" w:themeColor="text1"/>
          <w:lang w:val="zu-ZA"/>
        </w:rPr>
        <w:t xml:space="preserve">Đổi mới và nâng cao chất lượng hoạt động của các ngành thuộc khối khoa giáo và lĩnh vực văn hóa. </w:t>
      </w:r>
    </w:p>
    <w:p w:rsidR="0072157E" w:rsidRPr="00FD63BF" w:rsidRDefault="00E74D0A" w:rsidP="009A6C32">
      <w:pPr>
        <w:spacing w:line="281" w:lineRule="auto"/>
        <w:ind w:firstLine="426"/>
        <w:rPr>
          <w:b/>
          <w:i/>
          <w:color w:val="000000" w:themeColor="text1"/>
          <w:lang w:val="en-US"/>
        </w:rPr>
      </w:pPr>
      <w:r w:rsidRPr="00FD63BF">
        <w:rPr>
          <w:b/>
          <w:i/>
          <w:color w:val="000000" w:themeColor="text1"/>
        </w:rPr>
        <w:t>2.2.</w:t>
      </w:r>
      <w:r w:rsidR="00C51E63" w:rsidRPr="00FD63BF">
        <w:rPr>
          <w:b/>
          <w:i/>
          <w:color w:val="000000" w:themeColor="text1"/>
        </w:rPr>
        <w:t>Tiếp tục đổi mới</w:t>
      </w:r>
      <w:r w:rsidR="00145EDF">
        <w:rPr>
          <w:b/>
          <w:i/>
          <w:color w:val="000000" w:themeColor="text1"/>
          <w:lang w:val="en-US"/>
        </w:rPr>
        <w:t>, nâng cao chất lượng, hiệu quả công tác tổ chức xây dựng đảng</w:t>
      </w:r>
      <w:r w:rsidR="004B709D" w:rsidRPr="00FD63BF">
        <w:rPr>
          <w:b/>
          <w:i/>
          <w:color w:val="000000" w:themeColor="text1"/>
        </w:rPr>
        <w:t>, nâng cao chất lượng đội ngũ cán bộ, đảng viên</w:t>
      </w:r>
    </w:p>
    <w:p w:rsidR="00145EDF" w:rsidRDefault="00145EDF" w:rsidP="009A6C32">
      <w:pPr>
        <w:spacing w:line="281" w:lineRule="auto"/>
        <w:ind w:firstLine="426"/>
        <w:rPr>
          <w:color w:val="000000" w:themeColor="text1"/>
          <w:lang w:val="en-US"/>
        </w:rPr>
      </w:pPr>
      <w:r>
        <w:rPr>
          <w:color w:val="000000" w:themeColor="text1"/>
          <w:lang w:val="en-US"/>
        </w:rPr>
        <w:t>- Đẩy mạnh việc kiện toàn, củng cố, sắp xếp tổ chức bộ máy của hệ thống chính trị từ thành phố đến cơ sở tinh gọn, vững mạnh, hoạt động hiệu lực, hiệu quả, thực hiện tốt nhiệm vụ chính trị. Lãnh đạo thành công bầu cử đại biểu Quốc Hội khóa XV và đại biểu HĐND các cấp nhiệm kỳ 2021 – 2026.</w:t>
      </w:r>
    </w:p>
    <w:p w:rsidR="00CC7EE7" w:rsidRPr="00FD63BF" w:rsidRDefault="00145EDF" w:rsidP="009A6C32">
      <w:pPr>
        <w:spacing w:line="281" w:lineRule="auto"/>
        <w:ind w:firstLine="426"/>
        <w:rPr>
          <w:color w:val="000000" w:themeColor="text1"/>
          <w:lang w:val="en-US"/>
        </w:rPr>
      </w:pPr>
      <w:r>
        <w:rPr>
          <w:color w:val="000000" w:themeColor="text1"/>
          <w:lang w:val="en-US"/>
        </w:rPr>
        <w:t xml:space="preserve">- </w:t>
      </w:r>
      <w:r w:rsidR="00CC7EE7" w:rsidRPr="00FD63BF">
        <w:rPr>
          <w:color w:val="000000" w:themeColor="text1"/>
        </w:rPr>
        <w:t>Tập trung chỉ đạo, lãnh đạo tốt công tác chuẩn bị nhân sự giới thiệu ứng cử bầu đại biểu HĐND các cấp, bầu giữ các chức danh trong HĐND, UBND thành phố và các phường nhiệm kỳ</w:t>
      </w:r>
      <w:r>
        <w:rPr>
          <w:color w:val="000000" w:themeColor="text1"/>
        </w:rPr>
        <w:t xml:space="preserve"> 2021 </w:t>
      </w:r>
      <w:r w:rsidR="00174E85">
        <w:rPr>
          <w:color w:val="000000" w:themeColor="text1"/>
          <w:lang w:val="en-US"/>
        </w:rPr>
        <w:t>–</w:t>
      </w:r>
      <w:r w:rsidR="00CC7EE7" w:rsidRPr="00FD63BF">
        <w:rPr>
          <w:color w:val="000000" w:themeColor="text1"/>
        </w:rPr>
        <w:t xml:space="preserve"> 2026</w:t>
      </w:r>
      <w:r w:rsidR="00174E85">
        <w:rPr>
          <w:color w:val="000000" w:themeColor="text1"/>
          <w:lang w:val="en-US"/>
        </w:rPr>
        <w:t xml:space="preserve"> gắn với kết quả nhân sự Đại hội Đảng nhiệm kỳ 2020-2025</w:t>
      </w:r>
      <w:r w:rsidR="00CC7EE7" w:rsidRPr="00FD63BF">
        <w:rPr>
          <w:color w:val="000000" w:themeColor="text1"/>
          <w:lang w:val="en-US"/>
        </w:rPr>
        <w:t xml:space="preserve"> và</w:t>
      </w:r>
      <w:r w:rsidR="00CC7EE7" w:rsidRPr="00FD63BF">
        <w:rPr>
          <w:color w:val="000000" w:themeColor="text1"/>
        </w:rPr>
        <w:t xml:space="preserve"> nhân sự đại hội Hội Liên hiệp Phụ nữ, Hội chữ thập đỏ thành phố nhiệm kỳ 2021 </w:t>
      </w:r>
      <w:r>
        <w:rPr>
          <w:color w:val="000000" w:themeColor="text1"/>
          <w:lang w:val="en-US"/>
        </w:rPr>
        <w:t>-</w:t>
      </w:r>
      <w:r w:rsidR="00CC7EE7" w:rsidRPr="00FD63BF">
        <w:rPr>
          <w:color w:val="000000" w:themeColor="text1"/>
        </w:rPr>
        <w:t xml:space="preserve"> 2026. Tiếp tục </w:t>
      </w:r>
      <w:r w:rsidR="00CC7EE7" w:rsidRPr="00FD63BF">
        <w:rPr>
          <w:color w:val="000000" w:themeColor="text1"/>
          <w:lang w:val="en-US"/>
        </w:rPr>
        <w:t xml:space="preserve">chỉ đạo </w:t>
      </w:r>
      <w:r w:rsidR="00CC7EE7" w:rsidRPr="00FD63BF">
        <w:rPr>
          <w:color w:val="000000" w:themeColor="text1"/>
        </w:rPr>
        <w:t>rà soát điều chỉnh, bổ sung quy hoạch cán bộ lãnh đạo, quản lý các phòng ban, ngành, Mặt trận và đoàn thể của thành phố; quan tâm công tác đào tạo, bồi dưỡng đội ngũ cán bộ thành phố</w:t>
      </w:r>
      <w:r w:rsidR="00CC7EE7" w:rsidRPr="00FD63BF">
        <w:rPr>
          <w:color w:val="000000" w:themeColor="text1"/>
          <w:lang w:val="en-US"/>
        </w:rPr>
        <w:t xml:space="preserve">; </w:t>
      </w:r>
      <w:r w:rsidR="00CC7EE7" w:rsidRPr="00FD63BF">
        <w:rPr>
          <w:color w:val="000000" w:themeColor="text1"/>
        </w:rPr>
        <w:t xml:space="preserve">kiện toàn, sắp xếp, bố trí cán bộ diện Ban Thường vụ Thành uỷ quản lý. </w:t>
      </w:r>
    </w:p>
    <w:p w:rsidR="00CC7EE7" w:rsidRPr="00FD63BF" w:rsidRDefault="00145EDF" w:rsidP="009A6C32">
      <w:pPr>
        <w:spacing w:line="281" w:lineRule="auto"/>
        <w:ind w:firstLine="426"/>
        <w:rPr>
          <w:rFonts w:eastAsia="Arial"/>
          <w:color w:val="000000" w:themeColor="text1"/>
          <w:lang w:val="zu-ZA"/>
        </w:rPr>
      </w:pPr>
      <w:r>
        <w:rPr>
          <w:rFonts w:eastAsia="Arial"/>
          <w:bCs/>
          <w:iCs/>
          <w:color w:val="000000" w:themeColor="text1"/>
          <w:lang w:val="zu-ZA"/>
        </w:rPr>
        <w:t xml:space="preserve">- </w:t>
      </w:r>
      <w:r w:rsidR="00CC7EE7" w:rsidRPr="00FD63BF">
        <w:rPr>
          <w:rFonts w:eastAsia="Arial"/>
          <w:bCs/>
          <w:iCs/>
          <w:color w:val="000000" w:themeColor="text1"/>
          <w:lang w:val="zu-ZA"/>
        </w:rPr>
        <w:t>Tiếp tục chỉ đạo triển khai thực hiện Kết luận số 18-KL/TW của Ban Bí thư về tiếp tục đẩy mạnh thực hiện Chỉ thị số 10-CT/TW của Ban Bí thư khóa X</w:t>
      </w:r>
      <w:r>
        <w:rPr>
          <w:rFonts w:eastAsia="Arial"/>
          <w:bCs/>
          <w:i/>
          <w:color w:val="000000" w:themeColor="text1"/>
          <w:lang w:val="zu-ZA"/>
        </w:rPr>
        <w:t>“V</w:t>
      </w:r>
      <w:r w:rsidR="00CC7EE7" w:rsidRPr="00FD63BF">
        <w:rPr>
          <w:rFonts w:eastAsia="Arial"/>
          <w:bCs/>
          <w:i/>
          <w:color w:val="000000" w:themeColor="text1"/>
          <w:lang w:val="zu-ZA"/>
        </w:rPr>
        <w:t xml:space="preserve">ề nâng cao chất lượng sinh hoạt chi bộ” </w:t>
      </w:r>
      <w:r w:rsidR="00CC7EE7" w:rsidRPr="00FD63BF">
        <w:rPr>
          <w:rFonts w:eastAsia="Arial"/>
          <w:bCs/>
          <w:color w:val="000000" w:themeColor="text1"/>
          <w:lang w:val="zu-ZA"/>
        </w:rPr>
        <w:t>trong tình hình mới.</w:t>
      </w:r>
      <w:r w:rsidR="00CC7EE7" w:rsidRPr="00FD63BF">
        <w:rPr>
          <w:rFonts w:eastAsia="Arial"/>
          <w:color w:val="000000" w:themeColor="text1"/>
          <w:lang w:val="zu-ZA"/>
        </w:rPr>
        <w:t xml:space="preserve">Nâng cao chất lượng sinh hoạt chi bộ, giữ vững vai trò hạt nhân lãnh </w:t>
      </w:r>
      <w:r w:rsidR="00CC7EE7" w:rsidRPr="00FD63BF">
        <w:rPr>
          <w:rFonts w:eastAsia="Arial" w:hint="eastAsia"/>
          <w:color w:val="000000" w:themeColor="text1"/>
          <w:lang w:val="zu-ZA"/>
        </w:rPr>
        <w:t>đ</w:t>
      </w:r>
      <w:r w:rsidR="00CC7EE7" w:rsidRPr="00FD63BF">
        <w:rPr>
          <w:rFonts w:eastAsia="Arial"/>
          <w:color w:val="000000" w:themeColor="text1"/>
          <w:lang w:val="zu-ZA"/>
        </w:rPr>
        <w:t>ạo chính trị ở c</w:t>
      </w:r>
      <w:r w:rsidR="00CC7EE7" w:rsidRPr="00FD63BF">
        <w:rPr>
          <w:rFonts w:eastAsia="Arial" w:hint="eastAsia"/>
          <w:color w:val="000000" w:themeColor="text1"/>
          <w:lang w:val="zu-ZA"/>
        </w:rPr>
        <w:t>ơ</w:t>
      </w:r>
      <w:r w:rsidR="00CC7EE7" w:rsidRPr="00FD63BF">
        <w:rPr>
          <w:rFonts w:eastAsia="Arial"/>
          <w:color w:val="000000" w:themeColor="text1"/>
          <w:lang w:val="zu-ZA"/>
        </w:rPr>
        <w:t xml:space="preserve"> sở, nhất là các tổ chức đảng tại địa bàn dân cư và ở các doanh nghiệp. </w:t>
      </w:r>
    </w:p>
    <w:p w:rsidR="00CC7EE7" w:rsidRPr="00145EDF" w:rsidRDefault="00145EDF" w:rsidP="009A6C32">
      <w:pPr>
        <w:spacing w:line="281" w:lineRule="auto"/>
        <w:ind w:firstLine="426"/>
        <w:rPr>
          <w:color w:val="000000" w:themeColor="text1"/>
          <w:lang w:val="nl-NL"/>
        </w:rPr>
      </w:pPr>
      <w:r>
        <w:rPr>
          <w:bCs/>
          <w:color w:val="000000" w:themeColor="text1"/>
          <w:lang w:val="nl-NL"/>
        </w:rPr>
        <w:t xml:space="preserve">- </w:t>
      </w:r>
      <w:r w:rsidR="00CC7EE7" w:rsidRPr="00145EDF">
        <w:rPr>
          <w:bCs/>
          <w:color w:val="000000" w:themeColor="text1"/>
          <w:lang w:val="nl-NL"/>
        </w:rPr>
        <w:t xml:space="preserve">Chỉ đạo thực hiện hiệu quả về Kế hoạch đào tạo, bồi dưỡng nâng cao năng lực của đội ngũ cán bộ của thành phố nhằm đáp ứng yêu cầu nhiệm vụ trong giai đoạn mới. Tiếp tục lãnh đạo, chỉ đạo triển khai các Kế hoạch của Thành ủy về thực hiện Nghị quyết Hội nghị Trung ương 6, khóa XII và </w:t>
      </w:r>
      <w:r w:rsidR="00CC7EE7" w:rsidRPr="00145EDF">
        <w:rPr>
          <w:rStyle w:val="Bodytext0"/>
          <w:color w:val="000000" w:themeColor="text1"/>
          <w:sz w:val="28"/>
          <w:szCs w:val="28"/>
          <w:lang w:val="pt-BR" w:eastAsia="vi-VN"/>
        </w:rPr>
        <w:t xml:space="preserve">Kế hoạch số 83-KH/TU ngày 13/12/2018 của Thành ủy về thực hiện </w:t>
      </w:r>
      <w:r w:rsidR="00CC7EE7" w:rsidRPr="00145EDF">
        <w:rPr>
          <w:color w:val="000000" w:themeColor="text1"/>
          <w:lang w:val="pt-BR"/>
        </w:rPr>
        <w:t>Nghị quyết số 26-NQ/TW ngày 19/5/2018 của Ban Chấp hành Trung ương Đảng, khóa XII “</w:t>
      </w:r>
      <w:r>
        <w:rPr>
          <w:i/>
          <w:color w:val="000000" w:themeColor="text1"/>
          <w:lang w:val="pt-BR"/>
        </w:rPr>
        <w:t>V</w:t>
      </w:r>
      <w:r w:rsidR="00CC7EE7" w:rsidRPr="00145EDF">
        <w:rPr>
          <w:i/>
          <w:color w:val="000000" w:themeColor="text1"/>
          <w:lang w:val="pt-BR"/>
        </w:rPr>
        <w:t>ề tập trung xây dựng đội ngũ cán bộ các cấp, nhất là cấp chiến lược, đủ phẩm chất, năng lực và uy tín, ngang tầm nhiệm vụ</w:t>
      </w:r>
      <w:r w:rsidR="00CC7EE7" w:rsidRPr="00145EDF">
        <w:rPr>
          <w:color w:val="000000" w:themeColor="text1"/>
          <w:lang w:val="pt-BR"/>
        </w:rPr>
        <w:t>”</w:t>
      </w:r>
      <w:r w:rsidR="00CC7EE7" w:rsidRPr="00145EDF">
        <w:rPr>
          <w:bCs/>
          <w:color w:val="000000" w:themeColor="text1"/>
          <w:lang w:val="nl-NL"/>
        </w:rPr>
        <w:t>.</w:t>
      </w:r>
    </w:p>
    <w:p w:rsidR="007C08C2" w:rsidRDefault="00145EDF" w:rsidP="009A6C32">
      <w:pPr>
        <w:spacing w:line="281" w:lineRule="auto"/>
        <w:ind w:firstLine="426"/>
        <w:rPr>
          <w:color w:val="000000" w:themeColor="text1"/>
          <w:lang w:val="fi-FI"/>
        </w:rPr>
      </w:pPr>
      <w:r>
        <w:rPr>
          <w:color w:val="000000" w:themeColor="text1"/>
          <w:lang w:val="zu-ZA"/>
        </w:rPr>
        <w:t xml:space="preserve">- </w:t>
      </w:r>
      <w:r w:rsidR="00CC7EE7" w:rsidRPr="00FD63BF">
        <w:rPr>
          <w:color w:val="000000" w:themeColor="text1"/>
          <w:lang w:val="zu-ZA"/>
        </w:rPr>
        <w:t>L</w:t>
      </w:r>
      <w:r w:rsidR="00CC7EE7" w:rsidRPr="00FD63BF">
        <w:rPr>
          <w:color w:val="000000" w:themeColor="text1"/>
          <w:lang w:val="nl-NL"/>
        </w:rPr>
        <w:t>ãnh đạo, chỉ đạo thực hiện nghiêm túc Quyết định số 687-Q</w:t>
      </w:r>
      <w:r w:rsidR="00D90799">
        <w:rPr>
          <w:color w:val="000000" w:themeColor="text1"/>
          <w:lang w:val="nl-NL"/>
        </w:rPr>
        <w:t>Đ</w:t>
      </w:r>
      <w:r w:rsidR="00CC7EE7" w:rsidRPr="00FD63BF">
        <w:rPr>
          <w:color w:val="000000" w:themeColor="text1"/>
          <w:lang w:val="nl-NL"/>
        </w:rPr>
        <w:t xml:space="preserve">/TU ngày 05/7/2019 của BTV Thành ủy về thành lập tổ công tác của Thành ủy trực tiếp theo dõi, hướng dẫn Đảng bộ các phường và dự sinh hoạt địa bàn dân cư. </w:t>
      </w:r>
      <w:r w:rsidR="007C08C2">
        <w:rPr>
          <w:color w:val="000000" w:themeColor="text1"/>
          <w:lang w:val="fr-FR"/>
        </w:rPr>
        <w:t>Nâng cao năng lực lãnh đạo, sức chiến đấu của tổ chức cơ sở đảng. Chú trọng chất lượng sinh hoạt Đảng. C</w:t>
      </w:r>
      <w:r w:rsidR="00CC7EE7" w:rsidRPr="00FD63BF">
        <w:rPr>
          <w:color w:val="000000" w:themeColor="text1"/>
          <w:lang w:val="fi-FI"/>
        </w:rPr>
        <w:t xml:space="preserve">hỉ đạo thực hiện tốt công tác phát triển đảng viên gắn với </w:t>
      </w:r>
      <w:r w:rsidR="00CC7EE7" w:rsidRPr="00FD63BF">
        <w:rPr>
          <w:rFonts w:eastAsia="Arial"/>
          <w:color w:val="000000" w:themeColor="text1"/>
          <w:lang w:val="zu-ZA"/>
        </w:rPr>
        <w:t xml:space="preserve">quản lý </w:t>
      </w:r>
      <w:r w:rsidR="00CC7EE7" w:rsidRPr="00FD63BF">
        <w:rPr>
          <w:rFonts w:eastAsia="Arial"/>
          <w:color w:val="000000" w:themeColor="text1"/>
          <w:lang w:val="zu-ZA"/>
        </w:rPr>
        <w:lastRenderedPageBreak/>
        <w:t xml:space="preserve">tốt đảng viên và </w:t>
      </w:r>
      <w:r w:rsidR="00CC7EE7" w:rsidRPr="00FD63BF">
        <w:rPr>
          <w:color w:val="000000" w:themeColor="text1"/>
          <w:lang w:val="fi-FI"/>
        </w:rPr>
        <w:t xml:space="preserve">triển khai thực hiện Kế hoạch số 100-KH/TU của BTV Thành ủy về thực hiện Chỉ thị số 28-CT/TW của Ban Bí thư về </w:t>
      </w:r>
      <w:r w:rsidR="00CC7EE7" w:rsidRPr="00FD63BF">
        <w:rPr>
          <w:color w:val="000000" w:themeColor="text1"/>
          <w:lang w:val="nl-NL"/>
        </w:rPr>
        <w:t>“</w:t>
      </w:r>
      <w:r w:rsidR="00CC7EE7" w:rsidRPr="00FD63BF">
        <w:rPr>
          <w:i/>
          <w:color w:val="000000" w:themeColor="text1"/>
          <w:lang w:val="nl-NL"/>
        </w:rPr>
        <w:t>nâng cao chất lượng kết nạp đảng viên và rà soát, sàng lọc đưa những đảng viên không còn đủ tư cách ra khỏi đảng</w:t>
      </w:r>
      <w:r w:rsidR="007C08C2">
        <w:rPr>
          <w:color w:val="000000" w:themeColor="text1"/>
          <w:lang w:val="fi-FI"/>
        </w:rPr>
        <w:t>”; nhất là phát triển đảng viên ở khu dân cư và doanh nghiệp ngoài Nhà nước; quản lý chặt chẽ đội ngũ đảng viên. Thường xuyên thực hiện công tác rà soát sàng lọc đảng viên.</w:t>
      </w:r>
    </w:p>
    <w:p w:rsidR="007C08C2" w:rsidRDefault="007C08C2" w:rsidP="009A6C32">
      <w:pPr>
        <w:spacing w:line="281" w:lineRule="auto"/>
        <w:ind w:firstLine="426"/>
        <w:rPr>
          <w:color w:val="000000" w:themeColor="text1"/>
          <w:lang w:val="fr-FR"/>
        </w:rPr>
      </w:pPr>
      <w:r>
        <w:rPr>
          <w:color w:val="000000" w:themeColor="text1"/>
          <w:lang w:val="fr-FR"/>
        </w:rPr>
        <w:t>- Tăng cường công tác bảo vệ chính trị nội bộ ; t</w:t>
      </w:r>
      <w:r w:rsidR="00CC7EE7" w:rsidRPr="00FD63BF">
        <w:rPr>
          <w:color w:val="000000" w:themeColor="text1"/>
          <w:lang w:val="fr-FR"/>
        </w:rPr>
        <w:t>iếp tục rà soát, thẩm tra, xác minh, kết luận về lịch sử chính trị</w:t>
      </w:r>
      <w:r>
        <w:rPr>
          <w:color w:val="000000" w:themeColor="text1"/>
          <w:lang w:val="fr-FR"/>
        </w:rPr>
        <w:t xml:space="preserve"> của đội ngũ cán bộ các cấp. Nắm ch</w:t>
      </w:r>
      <w:r w:rsidR="00A47522">
        <w:rPr>
          <w:color w:val="000000" w:themeColor="text1"/>
          <w:lang w:val="fr-FR"/>
        </w:rPr>
        <w:t>ắ</w:t>
      </w:r>
      <w:r>
        <w:rPr>
          <w:color w:val="000000" w:themeColor="text1"/>
          <w:lang w:val="fr-FR"/>
        </w:rPr>
        <w:t xml:space="preserve">c lịch sử chính trị và tập trung vào vấn đề chính trị </w:t>
      </w:r>
      <w:r w:rsidR="00CC7EE7" w:rsidRPr="00FD63BF">
        <w:rPr>
          <w:color w:val="000000" w:themeColor="text1"/>
          <w:lang w:val="fr-FR"/>
        </w:rPr>
        <w:t>hiện nay</w:t>
      </w:r>
      <w:r>
        <w:rPr>
          <w:color w:val="000000" w:themeColor="text1"/>
          <w:lang w:val="fr-FR"/>
        </w:rPr>
        <w:t>.</w:t>
      </w:r>
    </w:p>
    <w:p w:rsidR="00A62E95" w:rsidRPr="00FD63BF" w:rsidRDefault="00E74D0A" w:rsidP="009A6C32">
      <w:pPr>
        <w:spacing w:line="281" w:lineRule="auto"/>
        <w:ind w:firstLine="426"/>
        <w:rPr>
          <w:b/>
          <w:i/>
          <w:color w:val="000000" w:themeColor="text1"/>
          <w:lang w:val="zu-ZA"/>
        </w:rPr>
      </w:pPr>
      <w:r w:rsidRPr="00FD63BF">
        <w:rPr>
          <w:b/>
          <w:i/>
          <w:color w:val="000000" w:themeColor="text1"/>
        </w:rPr>
        <w:t>2.</w:t>
      </w:r>
      <w:r w:rsidR="00C51E63" w:rsidRPr="00FD63BF">
        <w:rPr>
          <w:b/>
          <w:i/>
          <w:color w:val="000000" w:themeColor="text1"/>
        </w:rPr>
        <w:t xml:space="preserve">3. </w:t>
      </w:r>
      <w:r w:rsidR="007C08C2">
        <w:rPr>
          <w:b/>
          <w:i/>
          <w:color w:val="000000" w:themeColor="text1"/>
          <w:lang w:val="en-US"/>
        </w:rPr>
        <w:t xml:space="preserve">Nâng cao hiệu lực, hiệu quả </w:t>
      </w:r>
      <w:r w:rsidR="00C51E63" w:rsidRPr="00FD63BF">
        <w:rPr>
          <w:b/>
          <w:i/>
          <w:color w:val="000000" w:themeColor="text1"/>
        </w:rPr>
        <w:t xml:space="preserve">công tác kiểm tra, giám sát và </w:t>
      </w:r>
      <w:r w:rsidR="007C08C2">
        <w:rPr>
          <w:b/>
          <w:i/>
          <w:color w:val="000000" w:themeColor="text1"/>
          <w:lang w:val="en-US"/>
        </w:rPr>
        <w:t xml:space="preserve">thi hành </w:t>
      </w:r>
      <w:r w:rsidR="00C51E63" w:rsidRPr="00FD63BF">
        <w:rPr>
          <w:b/>
          <w:i/>
          <w:color w:val="000000" w:themeColor="text1"/>
        </w:rPr>
        <w:t xml:space="preserve">kỷ luật </w:t>
      </w:r>
      <w:r w:rsidR="007C08C2">
        <w:rPr>
          <w:b/>
          <w:i/>
          <w:color w:val="000000" w:themeColor="text1"/>
          <w:lang w:val="en-US"/>
        </w:rPr>
        <w:t xml:space="preserve">của </w:t>
      </w:r>
      <w:r w:rsidR="00C51E63" w:rsidRPr="00FD63BF">
        <w:rPr>
          <w:b/>
          <w:i/>
          <w:color w:val="000000" w:themeColor="text1"/>
        </w:rPr>
        <w:t>Đảng</w:t>
      </w:r>
    </w:p>
    <w:p w:rsidR="0037524A" w:rsidRPr="00FD63BF" w:rsidRDefault="007C08C2" w:rsidP="009A6C32">
      <w:pPr>
        <w:spacing w:line="281" w:lineRule="auto"/>
        <w:ind w:firstLine="426"/>
        <w:rPr>
          <w:b/>
          <w:i/>
          <w:color w:val="000000" w:themeColor="text1"/>
        </w:rPr>
      </w:pPr>
      <w:r>
        <w:rPr>
          <w:rFonts w:eastAsia="Arial"/>
          <w:color w:val="000000" w:themeColor="text1"/>
          <w:lang w:val="en-US"/>
        </w:rPr>
        <w:t xml:space="preserve">- </w:t>
      </w:r>
      <w:r w:rsidR="0037524A" w:rsidRPr="00FD63BF">
        <w:rPr>
          <w:rFonts w:eastAsia="Arial"/>
          <w:color w:val="000000" w:themeColor="text1"/>
        </w:rPr>
        <w:t xml:space="preserve">Tiếp tục quán triệt, học tập Điều lệ Đảng, nghị quyết, chỉ thị, quy định hướng dẫn của Đảng về công tác kiểm tra, giám sát và kỷ luật của Đảng.Chủ động </w:t>
      </w:r>
      <w:r w:rsidR="00CC7EE7" w:rsidRPr="00FD63BF">
        <w:rPr>
          <w:rFonts w:eastAsia="Arial"/>
          <w:color w:val="000000" w:themeColor="text1"/>
          <w:lang w:val="en-US"/>
        </w:rPr>
        <w:t xml:space="preserve">tổ chức thực hiện </w:t>
      </w:r>
      <w:r w:rsidR="0037524A" w:rsidRPr="00FD63BF">
        <w:rPr>
          <w:rFonts w:eastAsia="Arial"/>
          <w:color w:val="000000" w:themeColor="text1"/>
        </w:rPr>
        <w:t>chương trình kiểm tra, giám sát năm 202</w:t>
      </w:r>
      <w:r w:rsidR="00CC7EE7" w:rsidRPr="00FD63BF">
        <w:rPr>
          <w:rFonts w:eastAsia="Arial"/>
          <w:color w:val="000000" w:themeColor="text1"/>
          <w:lang w:val="en-US"/>
        </w:rPr>
        <w:t>1 đảm bảo tiến độ và chất lượng</w:t>
      </w:r>
      <w:r w:rsidR="0037524A" w:rsidRPr="00FD63BF">
        <w:rPr>
          <w:rFonts w:eastAsia="Arial"/>
          <w:color w:val="000000" w:themeColor="text1"/>
        </w:rPr>
        <w:t>.</w:t>
      </w:r>
    </w:p>
    <w:p w:rsidR="0037524A" w:rsidRPr="00FD63BF" w:rsidRDefault="007C08C2" w:rsidP="009A6C32">
      <w:pPr>
        <w:pStyle w:val="BodyTextIndent2"/>
        <w:spacing w:line="281" w:lineRule="auto"/>
        <w:ind w:firstLine="426"/>
        <w:rPr>
          <w:b w:val="0"/>
          <w:i w:val="0"/>
          <w:color w:val="000000" w:themeColor="text1"/>
          <w:szCs w:val="28"/>
          <w:lang w:val="vi-VN"/>
        </w:rPr>
      </w:pPr>
      <w:r>
        <w:rPr>
          <w:b w:val="0"/>
          <w:i w:val="0"/>
          <w:color w:val="000000" w:themeColor="text1"/>
        </w:rPr>
        <w:t xml:space="preserve">- </w:t>
      </w:r>
      <w:r w:rsidR="0037524A" w:rsidRPr="00FD63BF">
        <w:rPr>
          <w:b w:val="0"/>
          <w:i w:val="0"/>
          <w:color w:val="000000" w:themeColor="text1"/>
          <w:lang w:val="vi-VN"/>
        </w:rPr>
        <w:t>C</w:t>
      </w:r>
      <w:r w:rsidR="0037524A" w:rsidRPr="00FD63BF">
        <w:rPr>
          <w:b w:val="0"/>
          <w:i w:val="0"/>
          <w:color w:val="000000" w:themeColor="text1"/>
          <w:szCs w:val="28"/>
          <w:lang w:val="vi-VN"/>
        </w:rPr>
        <w:t>ấp ủy, UBKT các cấp đẩy mạnh kiểm tra, giám sát và chủ động nắm ch</w:t>
      </w:r>
      <w:r w:rsidR="00607677" w:rsidRPr="00FD63BF">
        <w:rPr>
          <w:b w:val="0"/>
          <w:i w:val="0"/>
          <w:color w:val="000000" w:themeColor="text1"/>
          <w:szCs w:val="28"/>
          <w:lang w:val="vi-VN"/>
        </w:rPr>
        <w:t>ắc</w:t>
      </w:r>
      <w:r w:rsidR="0037524A" w:rsidRPr="00FD63BF">
        <w:rPr>
          <w:b w:val="0"/>
          <w:i w:val="0"/>
          <w:color w:val="000000" w:themeColor="text1"/>
          <w:szCs w:val="28"/>
          <w:lang w:val="vi-VN"/>
        </w:rPr>
        <w:t xml:space="preserve"> tình hình để giải quyết những vấn đề mới nảy sinh, các vấn đề bức xúc mà </w:t>
      </w:r>
      <w:r w:rsidR="00FD63BF" w:rsidRPr="00FD63BF">
        <w:rPr>
          <w:b w:val="0"/>
          <w:i w:val="0"/>
          <w:color w:val="000000" w:themeColor="text1"/>
          <w:szCs w:val="28"/>
          <w:lang w:val="vi-VN"/>
        </w:rPr>
        <w:t>đảng viên và nhân dân quan tâm</w:t>
      </w:r>
      <w:r w:rsidR="00FD63BF" w:rsidRPr="00FD63BF">
        <w:rPr>
          <w:b w:val="0"/>
          <w:i w:val="0"/>
          <w:color w:val="000000" w:themeColor="text1"/>
          <w:szCs w:val="28"/>
        </w:rPr>
        <w:t xml:space="preserve">. </w:t>
      </w:r>
      <w:r w:rsidR="0037524A" w:rsidRPr="00FD63BF">
        <w:rPr>
          <w:b w:val="0"/>
          <w:i w:val="0"/>
          <w:color w:val="000000" w:themeColor="text1"/>
          <w:szCs w:val="28"/>
          <w:lang w:val="vi-VN"/>
        </w:rPr>
        <w:t>Phát hiện, xử lý và tham mưu giúp cấp uỷ xử lý kịp thời tổ chức đảng và đảng viên vi phạm, giữ nghiêm kỷ luật Đảng.</w:t>
      </w:r>
    </w:p>
    <w:p w:rsidR="0037524A" w:rsidRPr="00FD63BF" w:rsidRDefault="007C08C2" w:rsidP="009A6C32">
      <w:pPr>
        <w:pStyle w:val="BodyTextIndent2"/>
        <w:spacing w:line="281" w:lineRule="auto"/>
        <w:ind w:firstLine="426"/>
        <w:rPr>
          <w:b w:val="0"/>
          <w:i w:val="0"/>
          <w:color w:val="000000" w:themeColor="text1"/>
          <w:szCs w:val="28"/>
          <w:lang w:val="vi-VN"/>
        </w:rPr>
      </w:pPr>
      <w:r>
        <w:rPr>
          <w:b w:val="0"/>
          <w:i w:val="0"/>
          <w:color w:val="000000" w:themeColor="text1"/>
          <w:szCs w:val="28"/>
        </w:rPr>
        <w:t xml:space="preserve">- </w:t>
      </w:r>
      <w:r w:rsidR="00607677" w:rsidRPr="00FD63BF">
        <w:rPr>
          <w:b w:val="0"/>
          <w:i w:val="0"/>
          <w:color w:val="000000" w:themeColor="text1"/>
          <w:szCs w:val="28"/>
          <w:lang w:val="vi-VN"/>
        </w:rPr>
        <w:t xml:space="preserve">Chỉ đạo </w:t>
      </w:r>
      <w:r w:rsidR="0037524A" w:rsidRPr="00FD63BF">
        <w:rPr>
          <w:b w:val="0"/>
          <w:i w:val="0"/>
          <w:color w:val="000000" w:themeColor="text1"/>
          <w:szCs w:val="28"/>
          <w:lang w:val="vi-VN"/>
        </w:rPr>
        <w:t>Ủy ban kiểm tra Thành ủy phối hợp Trung tâm bồi dưỡng chính trị thành phố tổ chức tập huấn nghiệp vụ công tác kiểm tra, giám sát cho đội ngũ cán bộ làm công tác kiểm tra của Đảng nhiệm kỳ</w:t>
      </w:r>
      <w:r w:rsidR="00BF4EA9" w:rsidRPr="00FD63BF">
        <w:rPr>
          <w:b w:val="0"/>
          <w:i w:val="0"/>
          <w:color w:val="000000" w:themeColor="text1"/>
          <w:szCs w:val="28"/>
          <w:lang w:val="vi-VN"/>
        </w:rPr>
        <w:t xml:space="preserve"> 2020 -</w:t>
      </w:r>
      <w:r w:rsidR="0037524A" w:rsidRPr="00FD63BF">
        <w:rPr>
          <w:b w:val="0"/>
          <w:i w:val="0"/>
          <w:color w:val="000000" w:themeColor="text1"/>
          <w:szCs w:val="28"/>
          <w:lang w:val="vi-VN"/>
        </w:rPr>
        <w:t xml:space="preserve"> 2025. </w:t>
      </w:r>
    </w:p>
    <w:p w:rsidR="00C51E63" w:rsidRPr="007C08C2" w:rsidRDefault="00E74D0A" w:rsidP="009A6C32">
      <w:pPr>
        <w:spacing w:line="281" w:lineRule="auto"/>
        <w:ind w:firstLine="426"/>
        <w:rPr>
          <w:i/>
          <w:color w:val="000000" w:themeColor="text1"/>
        </w:rPr>
      </w:pPr>
      <w:r w:rsidRPr="007C08C2">
        <w:rPr>
          <w:b/>
          <w:i/>
          <w:color w:val="000000" w:themeColor="text1"/>
        </w:rPr>
        <w:t>2.</w:t>
      </w:r>
      <w:r w:rsidR="00C51E63" w:rsidRPr="007C08C2">
        <w:rPr>
          <w:b/>
          <w:i/>
          <w:color w:val="000000" w:themeColor="text1"/>
        </w:rPr>
        <w:t xml:space="preserve">4. </w:t>
      </w:r>
      <w:r w:rsidR="007C08C2">
        <w:rPr>
          <w:b/>
          <w:i/>
          <w:color w:val="000000" w:themeColor="text1"/>
          <w:lang w:val="en-US"/>
        </w:rPr>
        <w:t>Tập trung nâng cao hiệu quả công tác dân vận của hệ thống chính trị trong tình hình mới</w:t>
      </w:r>
    </w:p>
    <w:p w:rsidR="00BA0A0C" w:rsidRPr="00FD63BF" w:rsidRDefault="007C08C2" w:rsidP="009A6C32">
      <w:pPr>
        <w:spacing w:line="281" w:lineRule="auto"/>
        <w:ind w:firstLine="426"/>
        <w:rPr>
          <w:color w:val="000000" w:themeColor="text1"/>
          <w:lang w:val="zu-ZA"/>
        </w:rPr>
      </w:pPr>
      <w:r>
        <w:rPr>
          <w:color w:val="000000" w:themeColor="text1"/>
          <w:lang w:val="fi-FI"/>
        </w:rPr>
        <w:t xml:space="preserve">- </w:t>
      </w:r>
      <w:r w:rsidR="00BA0A0C" w:rsidRPr="00FD63BF">
        <w:rPr>
          <w:color w:val="000000" w:themeColor="text1"/>
          <w:lang w:val="fi-FI"/>
        </w:rPr>
        <w:t xml:space="preserve">Tiếp tục thực hiện có hiệu quả Nghị quyết số 25-NQ/TW ngày 03/6/2013 của Ban Chấp hành Trung ương Đảng khóa XI </w:t>
      </w:r>
      <w:r w:rsidR="00BA0A0C" w:rsidRPr="00FD63BF">
        <w:rPr>
          <w:i/>
          <w:color w:val="000000" w:themeColor="text1"/>
          <w:lang w:val="zu-ZA"/>
        </w:rPr>
        <w:t>“</w:t>
      </w:r>
      <w:r w:rsidR="00BA0A0C" w:rsidRPr="00FD63BF">
        <w:rPr>
          <w:i/>
          <w:color w:val="000000" w:themeColor="text1"/>
          <w:lang w:val="fi-FI"/>
        </w:rPr>
        <w:t xml:space="preserve">vềtăng cường sự lãnh đạo của Đảng đối với </w:t>
      </w:r>
      <w:r w:rsidR="00BA0A0C" w:rsidRPr="00FD63BF">
        <w:rPr>
          <w:i/>
          <w:color w:val="000000" w:themeColor="text1"/>
          <w:lang w:val="zu-ZA"/>
        </w:rPr>
        <w:t>công tác dân vận trong tình hình mới</w:t>
      </w:r>
      <w:r w:rsidR="00BA0A0C" w:rsidRPr="00FD63BF">
        <w:rPr>
          <w:color w:val="000000" w:themeColor="text1"/>
          <w:lang w:val="zu-ZA"/>
        </w:rPr>
        <w:t>”; sơ kết, tổng kết, quán triệt, phổ biến kịp thời các chỉ thị, nghị quyết của Đảng về công tác dân vận.</w:t>
      </w:r>
    </w:p>
    <w:p w:rsidR="00BA0A0C" w:rsidRPr="00FD63BF" w:rsidRDefault="007C08C2" w:rsidP="009A6C32">
      <w:pPr>
        <w:spacing w:line="281" w:lineRule="auto"/>
        <w:ind w:firstLine="426"/>
        <w:rPr>
          <w:color w:val="000000" w:themeColor="text1"/>
          <w:lang w:val="zu-ZA"/>
        </w:rPr>
      </w:pPr>
      <w:r>
        <w:rPr>
          <w:color w:val="000000" w:themeColor="text1"/>
          <w:lang w:val="zu-ZA"/>
        </w:rPr>
        <w:t xml:space="preserve">- </w:t>
      </w:r>
      <w:r w:rsidR="00BA0A0C" w:rsidRPr="00FD63BF">
        <w:rPr>
          <w:color w:val="000000" w:themeColor="text1"/>
          <w:lang w:val="zu-ZA"/>
        </w:rPr>
        <w:t xml:space="preserve">Đẩy mạnh các phong trào thi đua yêu nước, các cuộc vận động do các cấp, các ngành phát động gắn với xây dựng mô hình, điển hình </w:t>
      </w:r>
      <w:r w:rsidR="00BA0A0C" w:rsidRPr="00FD63BF">
        <w:rPr>
          <w:i/>
          <w:color w:val="000000" w:themeColor="text1"/>
          <w:lang w:val="zu-ZA"/>
        </w:rPr>
        <w:t>“Dân vận khéo</w:t>
      </w:r>
      <w:r w:rsidR="00BA0A0C" w:rsidRPr="00FD63BF">
        <w:rPr>
          <w:color w:val="000000" w:themeColor="text1"/>
          <w:lang w:val="zu-ZA"/>
        </w:rPr>
        <w:t>” và chủ đề năm của thành phố</w:t>
      </w:r>
      <w:r w:rsidR="007B23D6" w:rsidRPr="00FD63BF">
        <w:rPr>
          <w:color w:val="000000" w:themeColor="text1"/>
          <w:lang w:val="zu-ZA"/>
        </w:rPr>
        <w:t xml:space="preserve">; </w:t>
      </w:r>
      <w:r w:rsidR="00BA0A0C" w:rsidRPr="00FD63BF">
        <w:rPr>
          <w:color w:val="000000" w:themeColor="text1"/>
          <w:lang w:val="zu-ZA"/>
        </w:rPr>
        <w:t>góp phần thực hiện thắng lợi nhiệm vụ phát triển kinh tế - xã hộ</w:t>
      </w:r>
      <w:r w:rsidR="00FD63BF" w:rsidRPr="00FD63BF">
        <w:rPr>
          <w:color w:val="000000" w:themeColor="text1"/>
          <w:lang w:val="zu-ZA"/>
        </w:rPr>
        <w:t>i năm 2021</w:t>
      </w:r>
      <w:r w:rsidR="00BA0A0C" w:rsidRPr="00FD63BF">
        <w:rPr>
          <w:color w:val="000000" w:themeColor="text1"/>
          <w:lang w:val="zu-ZA"/>
        </w:rPr>
        <w:t>.</w:t>
      </w:r>
    </w:p>
    <w:p w:rsidR="00BA0A0C" w:rsidRPr="00FD63BF" w:rsidRDefault="007C08C2" w:rsidP="009A6C32">
      <w:pPr>
        <w:spacing w:line="281" w:lineRule="auto"/>
        <w:ind w:firstLine="426"/>
        <w:rPr>
          <w:color w:val="000000" w:themeColor="text1"/>
          <w:lang w:val="zu-ZA"/>
        </w:rPr>
      </w:pPr>
      <w:r>
        <w:rPr>
          <w:color w:val="000000" w:themeColor="text1"/>
          <w:lang w:val="zu-ZA"/>
        </w:rPr>
        <w:t xml:space="preserve">- </w:t>
      </w:r>
      <w:r w:rsidR="00BA0A0C" w:rsidRPr="00FD63BF">
        <w:rPr>
          <w:color w:val="000000" w:themeColor="text1"/>
          <w:lang w:val="zu-ZA"/>
        </w:rPr>
        <w:t>Chỉ đạo, hướng dẫ</w:t>
      </w:r>
      <w:r w:rsidR="006D1ED1" w:rsidRPr="00FD63BF">
        <w:rPr>
          <w:color w:val="000000" w:themeColor="text1"/>
          <w:lang w:val="zu-ZA"/>
        </w:rPr>
        <w:t>n các tổ chức cơ sở đảng</w:t>
      </w:r>
      <w:r w:rsidR="00BA0A0C" w:rsidRPr="00FD63BF">
        <w:rPr>
          <w:color w:val="000000" w:themeColor="text1"/>
          <w:lang w:val="zu-ZA"/>
        </w:rPr>
        <w:t xml:space="preserve"> thực hiện tốt Quy chế dân chủ ở cơ sở; thường xuyên bám nắm cơ sở, </w:t>
      </w:r>
      <w:r w:rsidR="003946DA" w:rsidRPr="00FD63BF">
        <w:rPr>
          <w:color w:val="000000" w:themeColor="text1"/>
          <w:lang w:val="zu-ZA"/>
        </w:rPr>
        <w:t xml:space="preserve">nắm tình hình nhân dân trước thềm Đại hội Đảng, </w:t>
      </w:r>
      <w:r w:rsidR="00BA0A0C" w:rsidRPr="00FD63BF">
        <w:rPr>
          <w:color w:val="000000" w:themeColor="text1"/>
          <w:lang w:val="zu-ZA"/>
        </w:rPr>
        <w:t>nắm bắt tình hình hoạt động tôn giáo, kịp thời giải quyết, xử lý các vấn đề nảy sinh, không để xảy ra điểm nóng về tôn giáo trên địa bàn thành phố.</w:t>
      </w:r>
    </w:p>
    <w:p w:rsidR="00BA0A0C" w:rsidRPr="00FD63BF" w:rsidRDefault="007C08C2" w:rsidP="009A6C32">
      <w:pPr>
        <w:spacing w:line="281" w:lineRule="auto"/>
        <w:ind w:firstLine="426"/>
        <w:rPr>
          <w:color w:val="000000" w:themeColor="text1"/>
          <w:lang w:val="zu-ZA"/>
        </w:rPr>
      </w:pPr>
      <w:r>
        <w:rPr>
          <w:color w:val="000000" w:themeColor="text1"/>
          <w:lang w:val="zu-ZA"/>
        </w:rPr>
        <w:t xml:space="preserve">- </w:t>
      </w:r>
      <w:r w:rsidR="00BA0A0C" w:rsidRPr="00FD63BF">
        <w:rPr>
          <w:color w:val="000000" w:themeColor="text1"/>
          <w:lang w:val="zu-ZA"/>
        </w:rPr>
        <w:t>Phát huy vai trò của Mặt trận Tổ quốc và các đoàn thể chính trị - xã hội</w:t>
      </w:r>
      <w:r w:rsidR="00607677" w:rsidRPr="00FD63BF">
        <w:rPr>
          <w:color w:val="000000" w:themeColor="text1"/>
          <w:lang w:val="zu-ZA"/>
        </w:rPr>
        <w:t xml:space="preserve"> trong đoàn kết, tập hợp hội viên, đoàn viên và các tầng lớp nhân dân</w:t>
      </w:r>
      <w:r w:rsidR="00BA0A0C" w:rsidRPr="00FD63BF">
        <w:rPr>
          <w:color w:val="000000" w:themeColor="text1"/>
          <w:lang w:val="zu-ZA"/>
        </w:rPr>
        <w:t xml:space="preserve">; thực hiện có hiệu quả công tác giám sát và phản biện xã hội, góp ý xây dựng Đảng, xây dựng chính </w:t>
      </w:r>
      <w:r w:rsidR="00BA0A0C" w:rsidRPr="00FD63BF">
        <w:rPr>
          <w:color w:val="000000" w:themeColor="text1"/>
          <w:lang w:val="zu-ZA"/>
        </w:rPr>
        <w:lastRenderedPageBreak/>
        <w:t>quyền;</w:t>
      </w:r>
      <w:r w:rsidR="00E91693" w:rsidRPr="00FD63BF">
        <w:rPr>
          <w:color w:val="000000" w:themeColor="text1"/>
          <w:lang w:val="zu-ZA"/>
        </w:rPr>
        <w:t xml:space="preserve"> lãnh đạo </w:t>
      </w:r>
      <w:r w:rsidR="007B23D6" w:rsidRPr="00FD63BF">
        <w:rPr>
          <w:color w:val="000000" w:themeColor="text1"/>
          <w:lang w:val="zu-ZA"/>
        </w:rPr>
        <w:t xml:space="preserve">tổ chức </w:t>
      </w:r>
      <w:r w:rsidR="00E91693" w:rsidRPr="00FD63BF">
        <w:rPr>
          <w:color w:val="000000" w:themeColor="text1"/>
          <w:lang w:val="zu-ZA"/>
        </w:rPr>
        <w:t>các hoạt động nhân kỷ niệm các ngày truyền thống của Mặt trận và các đoàn thể chính trị - xã hội</w:t>
      </w:r>
      <w:r w:rsidR="00BA0A0C" w:rsidRPr="00FD63BF">
        <w:rPr>
          <w:color w:val="000000" w:themeColor="text1"/>
          <w:lang w:val="zu-ZA"/>
        </w:rPr>
        <w:t>.</w:t>
      </w:r>
    </w:p>
    <w:p w:rsidR="00C51E63" w:rsidRPr="007C08C2" w:rsidRDefault="00E74D0A" w:rsidP="009A6C32">
      <w:pPr>
        <w:spacing w:line="281" w:lineRule="auto"/>
        <w:ind w:firstLine="426"/>
        <w:rPr>
          <w:b/>
          <w:i/>
          <w:color w:val="000000" w:themeColor="text1"/>
        </w:rPr>
      </w:pPr>
      <w:r w:rsidRPr="007C08C2">
        <w:rPr>
          <w:b/>
          <w:i/>
          <w:color w:val="000000" w:themeColor="text1"/>
        </w:rPr>
        <w:t>2.</w:t>
      </w:r>
      <w:r w:rsidR="00C51E63" w:rsidRPr="007C08C2">
        <w:rPr>
          <w:b/>
          <w:i/>
          <w:color w:val="000000" w:themeColor="text1"/>
        </w:rPr>
        <w:t xml:space="preserve">5. </w:t>
      </w:r>
      <w:r w:rsidR="007C08C2" w:rsidRPr="007C08C2">
        <w:rPr>
          <w:b/>
          <w:i/>
          <w:color w:val="000000" w:themeColor="text1"/>
          <w:lang w:val="en-US"/>
        </w:rPr>
        <w:t>Tăng cường công tác nội chính; tiếp công dân, giải quyết đơn thư của công dân; phòng, chống tham nhũng, thực hành tiết kiệm chống lãng phí</w:t>
      </w:r>
    </w:p>
    <w:p w:rsidR="00C51E63" w:rsidRPr="00FD63BF" w:rsidRDefault="007C08C2" w:rsidP="009A6C32">
      <w:pPr>
        <w:spacing w:line="281" w:lineRule="auto"/>
        <w:ind w:firstLine="426"/>
        <w:rPr>
          <w:color w:val="000000" w:themeColor="text1"/>
        </w:rPr>
      </w:pPr>
      <w:r>
        <w:rPr>
          <w:color w:val="000000" w:themeColor="text1"/>
          <w:lang w:val="en-US"/>
        </w:rPr>
        <w:t xml:space="preserve">- </w:t>
      </w:r>
      <w:r w:rsidR="00C51E63" w:rsidRPr="00FD63BF">
        <w:rPr>
          <w:color w:val="000000" w:themeColor="text1"/>
        </w:rPr>
        <w:t xml:space="preserve">Tập trung lãnh đạo, chỉ đạo đôn đốc thực hiện có hiệu quả các Nghị quyết, Chỉ thị của Trung ương, Tỉnh ủy và Thành ủy về công tác </w:t>
      </w:r>
      <w:r w:rsidR="00F72B27" w:rsidRPr="00FD63BF">
        <w:rPr>
          <w:color w:val="000000" w:themeColor="text1"/>
        </w:rPr>
        <w:t xml:space="preserve">quốc phòng, an ninh, công </w:t>
      </w:r>
      <w:r w:rsidR="00C700DC" w:rsidRPr="00FD63BF">
        <w:rPr>
          <w:color w:val="000000" w:themeColor="text1"/>
        </w:rPr>
        <w:t xml:space="preserve">tác </w:t>
      </w:r>
      <w:r w:rsidR="00C51E63" w:rsidRPr="00FD63BF">
        <w:rPr>
          <w:color w:val="000000" w:themeColor="text1"/>
        </w:rPr>
        <w:t>nội chính và phòng</w:t>
      </w:r>
      <w:r w:rsidR="002425BE" w:rsidRPr="00FD63BF">
        <w:rPr>
          <w:color w:val="000000" w:themeColor="text1"/>
        </w:rPr>
        <w:t>,</w:t>
      </w:r>
      <w:r w:rsidR="00C51E63" w:rsidRPr="00FD63BF">
        <w:rPr>
          <w:color w:val="000000" w:themeColor="text1"/>
        </w:rPr>
        <w:t xml:space="preserve"> chống tham nhũng. Nâng cao chất lượng, hiệu quả hoạt động của các cơ quan điều tra, truy tố, xét xử, thi hành án. Đẩy mạnh công tác phổ biến, giáo dục pháp luật để các tầng lớp nhân dân chấp hành tốt mọi chủ trương, đường lối của Đảng, chính sách, pháp luật của Nhà nước.</w:t>
      </w:r>
    </w:p>
    <w:p w:rsidR="001F7166" w:rsidRPr="00FD63BF" w:rsidRDefault="007C08C2" w:rsidP="009A6C32">
      <w:pPr>
        <w:spacing w:line="281" w:lineRule="auto"/>
        <w:ind w:firstLine="426"/>
        <w:rPr>
          <w:color w:val="000000" w:themeColor="text1"/>
          <w:lang w:val="ca-ES"/>
        </w:rPr>
      </w:pPr>
      <w:r>
        <w:rPr>
          <w:rFonts w:eastAsia="Arial"/>
          <w:bCs/>
          <w:color w:val="000000" w:themeColor="text1"/>
          <w:lang w:val="ca-ES"/>
        </w:rPr>
        <w:t xml:space="preserve">- </w:t>
      </w:r>
      <w:r w:rsidR="001F7166" w:rsidRPr="00FD63BF">
        <w:rPr>
          <w:rFonts w:eastAsia="Arial"/>
          <w:bCs/>
          <w:color w:val="000000" w:themeColor="text1"/>
          <w:lang w:val="ca-ES"/>
        </w:rPr>
        <w:t>Lãnh đạo, c</w:t>
      </w:r>
      <w:r w:rsidR="001F7166" w:rsidRPr="00FD63BF">
        <w:rPr>
          <w:rFonts w:eastAsia="Arial"/>
          <w:color w:val="000000" w:themeColor="text1"/>
          <w:lang w:val="ca-ES"/>
        </w:rPr>
        <w:t xml:space="preserve">hỉ đạo </w:t>
      </w:r>
      <w:r w:rsidR="00C15054" w:rsidRPr="00FD63BF">
        <w:rPr>
          <w:rFonts w:eastAsia="Arial"/>
          <w:color w:val="000000" w:themeColor="text1"/>
          <w:lang w:val="ca-ES"/>
        </w:rPr>
        <w:t xml:space="preserve">lực lượng vũ trang </w:t>
      </w:r>
      <w:r w:rsidR="001F7166" w:rsidRPr="00FD63BF">
        <w:rPr>
          <w:rFonts w:eastAsia="Arial"/>
          <w:color w:val="000000" w:themeColor="text1"/>
          <w:lang w:val="ca-ES"/>
        </w:rPr>
        <w:t xml:space="preserve">thực hiện nghiêm nhiệm vụ </w:t>
      </w:r>
      <w:r w:rsidR="00C15054" w:rsidRPr="00FD63BF">
        <w:rPr>
          <w:rFonts w:eastAsia="Arial"/>
          <w:color w:val="000000" w:themeColor="text1"/>
          <w:lang w:val="ca-ES"/>
        </w:rPr>
        <w:t>sẵn sàng chiến đấu</w:t>
      </w:r>
      <w:r w:rsidR="001F7166" w:rsidRPr="00FD63BF">
        <w:rPr>
          <w:color w:val="000000" w:themeColor="text1"/>
          <w:lang w:val="ca-ES"/>
        </w:rPr>
        <w:t>, bảo vệ tuyệt đối an toàn các sự kiện chính trị, văn hóa diễn ra trên địa bàn</w:t>
      </w:r>
      <w:r w:rsidR="004F7F53" w:rsidRPr="00FD63BF">
        <w:rPr>
          <w:color w:val="000000" w:themeColor="text1"/>
          <w:lang w:val="ca-ES"/>
        </w:rPr>
        <w:t xml:space="preserve">, </w:t>
      </w:r>
      <w:r w:rsidR="00F17788" w:rsidRPr="00FD63BF">
        <w:rPr>
          <w:rFonts w:eastAsia="Arial"/>
          <w:color w:val="000000" w:themeColor="text1"/>
          <w:lang w:val="ca-ES"/>
        </w:rPr>
        <w:t xml:space="preserve">đặc biệt là </w:t>
      </w:r>
      <w:r w:rsidR="004F7F53" w:rsidRPr="00FD63BF">
        <w:rPr>
          <w:rFonts w:eastAsia="Arial"/>
          <w:color w:val="000000" w:themeColor="text1"/>
          <w:lang w:val="ca-ES"/>
        </w:rPr>
        <w:t xml:space="preserve">dịp </w:t>
      </w:r>
      <w:r w:rsidR="00607677" w:rsidRPr="00FD63BF">
        <w:rPr>
          <w:rFonts w:eastAsia="Arial"/>
          <w:color w:val="000000" w:themeColor="text1"/>
          <w:lang w:val="ca-ES"/>
        </w:rPr>
        <w:t>đ</w:t>
      </w:r>
      <w:r w:rsidR="00F17788" w:rsidRPr="00FD63BF">
        <w:rPr>
          <w:rFonts w:eastAsia="Arial"/>
          <w:color w:val="000000" w:themeColor="text1"/>
          <w:lang w:val="ca-ES"/>
        </w:rPr>
        <w:t xml:space="preserve">ại hội Đảng </w:t>
      </w:r>
      <w:r w:rsidR="00FD63BF" w:rsidRPr="00FD63BF">
        <w:rPr>
          <w:rFonts w:eastAsia="Arial"/>
          <w:color w:val="000000" w:themeColor="text1"/>
          <w:lang w:val="ca-ES"/>
        </w:rPr>
        <w:t>toàn quốc lần thứ XIII và bầu cử đại biểu Quốc hội khóa XV và đại biểu HĐND các cấp nhiệm kỳ 2021 - 2026</w:t>
      </w:r>
      <w:r w:rsidR="004F7F53" w:rsidRPr="00FD63BF">
        <w:rPr>
          <w:rFonts w:eastAsia="Arial"/>
          <w:color w:val="000000" w:themeColor="text1"/>
          <w:lang w:val="ca-ES"/>
        </w:rPr>
        <w:t xml:space="preserve">; </w:t>
      </w:r>
      <w:r w:rsidR="00F72B27" w:rsidRPr="00FD63BF">
        <w:rPr>
          <w:color w:val="000000" w:themeColor="text1"/>
          <w:lang w:val="ca-ES"/>
        </w:rPr>
        <w:t>t</w:t>
      </w:r>
      <w:r w:rsidR="001F7166" w:rsidRPr="00FD63BF">
        <w:rPr>
          <w:rFonts w:eastAsia="Arial"/>
          <w:color w:val="000000" w:themeColor="text1"/>
          <w:lang w:val="ca-ES"/>
        </w:rPr>
        <w:t xml:space="preserve">ăng cường đấu tranh, trấn áp các loại tội phạm </w:t>
      </w:r>
      <w:r w:rsidR="001F7166" w:rsidRPr="00FD63BF">
        <w:rPr>
          <w:color w:val="000000" w:themeColor="text1"/>
          <w:lang w:val="ca-ES"/>
        </w:rPr>
        <w:t xml:space="preserve">nhất là </w:t>
      </w:r>
      <w:r w:rsidR="001F7166" w:rsidRPr="00FD63BF">
        <w:rPr>
          <w:rFonts w:eastAsia="Arial"/>
          <w:color w:val="000000" w:themeColor="text1"/>
          <w:lang w:val="ca-ES"/>
        </w:rPr>
        <w:t xml:space="preserve">tội phạm </w:t>
      </w:r>
      <w:r w:rsidR="001F7166" w:rsidRPr="00FD63BF">
        <w:rPr>
          <w:color w:val="000000" w:themeColor="text1"/>
          <w:lang w:val="ca-ES"/>
        </w:rPr>
        <w:t>trộm cắp</w:t>
      </w:r>
      <w:r w:rsidR="001F7166" w:rsidRPr="00FD63BF">
        <w:rPr>
          <w:rFonts w:eastAsia="Arial"/>
          <w:color w:val="000000" w:themeColor="text1"/>
          <w:lang w:val="ca-ES"/>
        </w:rPr>
        <w:t xml:space="preserve">, ma túy, </w:t>
      </w:r>
      <w:r w:rsidR="00607677" w:rsidRPr="00FD63BF">
        <w:rPr>
          <w:rFonts w:eastAsia="Arial"/>
          <w:color w:val="000000" w:themeColor="text1"/>
          <w:lang w:val="ca-ES"/>
        </w:rPr>
        <w:t>hoạt động “</w:t>
      </w:r>
      <w:r w:rsidR="001F7166" w:rsidRPr="00FD63BF">
        <w:rPr>
          <w:rFonts w:eastAsia="Arial"/>
          <w:i/>
          <w:color w:val="000000" w:themeColor="text1"/>
          <w:lang w:val="ca-ES"/>
        </w:rPr>
        <w:t>tín dụng đen</w:t>
      </w:r>
      <w:r w:rsidR="00607677" w:rsidRPr="00FD63BF">
        <w:rPr>
          <w:rFonts w:eastAsia="Arial"/>
          <w:color w:val="000000" w:themeColor="text1"/>
          <w:lang w:val="ca-ES"/>
        </w:rPr>
        <w:t>”</w:t>
      </w:r>
      <w:r w:rsidR="001F7166" w:rsidRPr="00FD63BF">
        <w:rPr>
          <w:rFonts w:eastAsia="Arial"/>
          <w:color w:val="000000" w:themeColor="text1"/>
          <w:lang w:val="ca-ES"/>
        </w:rPr>
        <w:t>...</w:t>
      </w:r>
      <w:r w:rsidR="00F72B27" w:rsidRPr="00FD63BF">
        <w:rPr>
          <w:color w:val="000000" w:themeColor="text1"/>
          <w:lang w:val="ca-ES"/>
        </w:rPr>
        <w:t xml:space="preserve">, </w:t>
      </w:r>
      <w:r w:rsidR="00F72B27" w:rsidRPr="00FD63BF">
        <w:rPr>
          <w:rFonts w:eastAsia="Arial"/>
          <w:color w:val="000000" w:themeColor="text1"/>
          <w:lang w:val="ca-ES"/>
        </w:rPr>
        <w:t>giữ vững ổn định chính trị, trật tự an toàn xã hội</w:t>
      </w:r>
      <w:r w:rsidR="00F72B27" w:rsidRPr="00FD63BF">
        <w:rPr>
          <w:color w:val="000000" w:themeColor="text1"/>
          <w:lang w:val="ca-ES"/>
        </w:rPr>
        <w:t xml:space="preserve"> trên địa bàn.</w:t>
      </w:r>
    </w:p>
    <w:p w:rsidR="007B23D6" w:rsidRPr="00FD63BF" w:rsidRDefault="007C08C2" w:rsidP="009A6C32">
      <w:pPr>
        <w:spacing w:line="281" w:lineRule="auto"/>
        <w:ind w:firstLine="426"/>
        <w:rPr>
          <w:color w:val="000000" w:themeColor="text1"/>
          <w:lang w:val="ca-ES"/>
        </w:rPr>
      </w:pPr>
      <w:r>
        <w:rPr>
          <w:color w:val="000000" w:themeColor="text1"/>
          <w:lang w:val="ca-ES"/>
        </w:rPr>
        <w:t xml:space="preserve">- </w:t>
      </w:r>
      <w:r w:rsidR="00F72B27" w:rsidRPr="00FD63BF">
        <w:rPr>
          <w:color w:val="000000" w:themeColor="text1"/>
          <w:lang w:val="ca-ES"/>
        </w:rPr>
        <w:t xml:space="preserve">Làm tốt công tác tiếp công dân, </w:t>
      </w:r>
      <w:r w:rsidR="007B23D6" w:rsidRPr="00FD63BF">
        <w:rPr>
          <w:color w:val="000000" w:themeColor="text1"/>
          <w:lang w:val="ca-ES"/>
        </w:rPr>
        <w:t xml:space="preserve">đối thoại trực tiếp để </w:t>
      </w:r>
      <w:r w:rsidR="00F72B27" w:rsidRPr="00FD63BF">
        <w:rPr>
          <w:color w:val="000000" w:themeColor="text1"/>
          <w:lang w:val="ca-ES"/>
        </w:rPr>
        <w:t>giải quyết khiếu nại, tố cáo theo đúng thẩm quyền</w:t>
      </w:r>
      <w:r w:rsidR="007B23D6" w:rsidRPr="00FD63BF">
        <w:rPr>
          <w:color w:val="000000" w:themeColor="text1"/>
          <w:lang w:val="ca-ES"/>
        </w:rPr>
        <w:t xml:space="preserve"> và quy định. Nâng cao vai trò, trách nhiệm, tính nêu gương của cấp ủy, chính quyền, trước hết là người đứng đầu trong công tác phòng chống tham nhũng, lãnh phí. </w:t>
      </w:r>
      <w:r w:rsidR="00C51E63" w:rsidRPr="00FD63BF">
        <w:rPr>
          <w:color w:val="000000" w:themeColor="text1"/>
        </w:rPr>
        <w:t xml:space="preserve">Tăng cường </w:t>
      </w:r>
      <w:r w:rsidR="001F7166" w:rsidRPr="00FD63BF">
        <w:rPr>
          <w:color w:val="000000" w:themeColor="text1"/>
        </w:rPr>
        <w:t xml:space="preserve">chỉ đạo </w:t>
      </w:r>
      <w:r w:rsidR="00C51E63" w:rsidRPr="00FD63BF">
        <w:rPr>
          <w:color w:val="000000" w:themeColor="text1"/>
        </w:rPr>
        <w:t>công tác thanh tra, kiểm tra, giám sát, nắm tình hình đối với các lĩnh vực dễ phát sinh tham nhũng</w:t>
      </w:r>
      <w:r w:rsidR="007B23D6" w:rsidRPr="00FD63BF">
        <w:rPr>
          <w:color w:val="000000" w:themeColor="text1"/>
          <w:lang w:val="ca-ES"/>
        </w:rPr>
        <w:t>; xử lý, ngăn chặn có hiệu quả tình trạng “tham nhũng vặt” theo tinh thần chỉ đạo tại Công văn số 208-CV/BC</w:t>
      </w:r>
      <w:r w:rsidR="004541C4" w:rsidRPr="00FD63BF">
        <w:rPr>
          <w:color w:val="000000" w:themeColor="text1"/>
          <w:lang w:val="ca-ES"/>
        </w:rPr>
        <w:t>Đ</w:t>
      </w:r>
      <w:r w:rsidR="007B23D6" w:rsidRPr="00FD63BF">
        <w:rPr>
          <w:color w:val="000000" w:themeColor="text1"/>
          <w:lang w:val="ca-ES"/>
        </w:rPr>
        <w:t xml:space="preserve">TW ngày 15/11/2018 của Ban Chỉ đạo Trung ương về phòng, chống tham nhũng.Tiếp tục </w:t>
      </w:r>
      <w:r w:rsidR="00A62E95" w:rsidRPr="00FD63BF">
        <w:rPr>
          <w:color w:val="000000" w:themeColor="text1"/>
          <w:lang w:val="ca-ES"/>
        </w:rPr>
        <w:t xml:space="preserve">lãnh đạo, </w:t>
      </w:r>
      <w:r w:rsidR="007B23D6" w:rsidRPr="00FD63BF">
        <w:rPr>
          <w:color w:val="000000" w:themeColor="text1"/>
          <w:lang w:val="ca-ES"/>
        </w:rPr>
        <w:t>chỉ đạo thực hiện hiệu quả Chương trình trọng tâm cải cách tư pháp năm 202</w:t>
      </w:r>
      <w:r w:rsidR="00FD63BF" w:rsidRPr="00FD63BF">
        <w:rPr>
          <w:color w:val="000000" w:themeColor="text1"/>
          <w:lang w:val="ca-ES"/>
        </w:rPr>
        <w:t>1</w:t>
      </w:r>
      <w:r w:rsidR="007B23D6" w:rsidRPr="00FD63BF">
        <w:rPr>
          <w:color w:val="000000" w:themeColor="text1"/>
          <w:lang w:val="ca-ES"/>
        </w:rPr>
        <w:t>.</w:t>
      </w:r>
    </w:p>
    <w:p w:rsidR="00C51E63" w:rsidRPr="00FD63BF" w:rsidRDefault="00E74D0A" w:rsidP="009A6C32">
      <w:pPr>
        <w:spacing w:line="281" w:lineRule="auto"/>
        <w:ind w:firstLine="426"/>
        <w:rPr>
          <w:color w:val="000000" w:themeColor="text1"/>
        </w:rPr>
      </w:pPr>
      <w:r w:rsidRPr="00FD63BF">
        <w:rPr>
          <w:b/>
          <w:i/>
          <w:color w:val="000000" w:themeColor="text1"/>
        </w:rPr>
        <w:t>2.</w:t>
      </w:r>
      <w:r w:rsidR="00C51E63" w:rsidRPr="00FD63BF">
        <w:rPr>
          <w:b/>
          <w:i/>
          <w:color w:val="000000" w:themeColor="text1"/>
        </w:rPr>
        <w:t>6. Tích cực đổi mới phương thức lãnh đạo của các cấp ủy Đảng</w:t>
      </w:r>
    </w:p>
    <w:p w:rsidR="00C51E63" w:rsidRPr="00FD63BF" w:rsidRDefault="007C08C2" w:rsidP="009A6C32">
      <w:pPr>
        <w:spacing w:line="281" w:lineRule="auto"/>
        <w:ind w:firstLine="426"/>
        <w:rPr>
          <w:color w:val="000000" w:themeColor="text1"/>
        </w:rPr>
      </w:pPr>
      <w:r>
        <w:rPr>
          <w:color w:val="000000" w:themeColor="text1"/>
          <w:lang w:val="en-US"/>
        </w:rPr>
        <w:t xml:space="preserve">- </w:t>
      </w:r>
      <w:r w:rsidR="001F7166" w:rsidRPr="00FD63BF">
        <w:rPr>
          <w:color w:val="000000" w:themeColor="text1"/>
        </w:rPr>
        <w:t xml:space="preserve">Đẩy mạnh ứng dụng </w:t>
      </w:r>
      <w:r w:rsidR="00A62E95" w:rsidRPr="00FD63BF">
        <w:rPr>
          <w:color w:val="000000" w:themeColor="text1"/>
        </w:rPr>
        <w:t>công nghệ thông tin</w:t>
      </w:r>
      <w:r w:rsidR="001F7166" w:rsidRPr="00FD63BF">
        <w:rPr>
          <w:color w:val="000000" w:themeColor="text1"/>
        </w:rPr>
        <w:t xml:space="preserve"> phục vụ sự lãnh đạo của cấp ủy đảng các cấp và cải cách hành chính trong Đảng</w:t>
      </w:r>
      <w:r w:rsidR="00C51E63" w:rsidRPr="00FD63BF">
        <w:rPr>
          <w:color w:val="000000" w:themeColor="text1"/>
        </w:rPr>
        <w:t xml:space="preserve">. Tiếp tục hướng mạnh về cơ sở, tăng cường đối thoại trực tiếp giữa Thường trực Thành uỷ với </w:t>
      </w:r>
      <w:r w:rsidR="00A37221" w:rsidRPr="00FD63BF">
        <w:rPr>
          <w:color w:val="000000" w:themeColor="text1"/>
        </w:rPr>
        <w:t xml:space="preserve">nhân dân tại </w:t>
      </w:r>
      <w:r w:rsidR="00C51E63" w:rsidRPr="00FD63BF">
        <w:rPr>
          <w:color w:val="000000" w:themeColor="text1"/>
        </w:rPr>
        <w:t xml:space="preserve">các địa bàn dân cư </w:t>
      </w:r>
      <w:r w:rsidR="00A37221" w:rsidRPr="00FD63BF">
        <w:rPr>
          <w:color w:val="000000" w:themeColor="text1"/>
        </w:rPr>
        <w:t xml:space="preserve">có phản ánh, kiến nghị </w:t>
      </w:r>
      <w:r w:rsidR="00C51E63" w:rsidRPr="00FD63BF">
        <w:rPr>
          <w:color w:val="000000" w:themeColor="text1"/>
        </w:rPr>
        <w:t>để kịp thời chỉ đạo tháo gỡ những khó khăn, vướng mắc; chỉ đạo Đảng uỷ các phường tổ chức đối thoại trực tiếp với cán bộ, đảng viên và nhân dân</w:t>
      </w:r>
      <w:r w:rsidR="00607677" w:rsidRPr="00FD63BF">
        <w:rPr>
          <w:color w:val="000000" w:themeColor="text1"/>
        </w:rPr>
        <w:t xml:space="preserve"> theo định kỳ và đột xuất</w:t>
      </w:r>
      <w:r w:rsidR="00C51E63" w:rsidRPr="00FD63BF">
        <w:rPr>
          <w:color w:val="000000" w:themeColor="text1"/>
        </w:rPr>
        <w:t xml:space="preserve">.  </w:t>
      </w:r>
    </w:p>
    <w:p w:rsidR="00C51E63" w:rsidRPr="00FD63BF" w:rsidRDefault="007C08C2" w:rsidP="009A6C32">
      <w:pPr>
        <w:spacing w:line="281" w:lineRule="auto"/>
        <w:ind w:firstLine="426"/>
        <w:rPr>
          <w:color w:val="000000" w:themeColor="text1"/>
        </w:rPr>
      </w:pPr>
      <w:r>
        <w:rPr>
          <w:color w:val="000000" w:themeColor="text1"/>
          <w:lang w:val="en-US"/>
        </w:rPr>
        <w:t xml:space="preserve">- </w:t>
      </w:r>
      <w:r w:rsidR="00C51E63" w:rsidRPr="00FD63BF">
        <w:rPr>
          <w:color w:val="000000" w:themeColor="text1"/>
        </w:rPr>
        <w:t>Tổ chức ký cam kết trách nhiệm củ</w:t>
      </w:r>
      <w:r w:rsidR="00171D30" w:rsidRPr="00FD63BF">
        <w:rPr>
          <w:color w:val="000000" w:themeColor="text1"/>
        </w:rPr>
        <w:t>a</w:t>
      </w:r>
      <w:r w:rsidR="00C51E63" w:rsidRPr="00FD63BF">
        <w:rPr>
          <w:color w:val="000000" w:themeColor="text1"/>
        </w:rPr>
        <w:t xml:space="preserve"> tập thể lãnh đạo và người đứng đầu các Ban Đảng, Văn phòng Thành ủy; của tập thể lãnh đạo và người đứng đầu </w:t>
      </w:r>
      <w:r w:rsidR="002B75D4" w:rsidRPr="00FD63BF">
        <w:rPr>
          <w:color w:val="000000" w:themeColor="text1"/>
        </w:rPr>
        <w:t xml:space="preserve">các đơn vị: </w:t>
      </w:r>
      <w:r w:rsidR="00C51E63" w:rsidRPr="00FD63BF">
        <w:rPr>
          <w:color w:val="000000" w:themeColor="text1"/>
        </w:rPr>
        <w:t xml:space="preserve">Ủy ban Mặt trận và các đoàn thể chính trị </w:t>
      </w:r>
      <w:r w:rsidR="00CE0F51" w:rsidRPr="00FD63BF">
        <w:rPr>
          <w:color w:val="000000" w:themeColor="text1"/>
        </w:rPr>
        <w:t xml:space="preserve">- </w:t>
      </w:r>
      <w:r w:rsidR="00C51E63" w:rsidRPr="00FD63BF">
        <w:rPr>
          <w:color w:val="000000" w:themeColor="text1"/>
        </w:rPr>
        <w:t xml:space="preserve">xã hội; </w:t>
      </w:r>
      <w:r w:rsidR="00CE0F51" w:rsidRPr="00FD63BF">
        <w:rPr>
          <w:color w:val="000000" w:themeColor="text1"/>
        </w:rPr>
        <w:t xml:space="preserve">các </w:t>
      </w:r>
      <w:r w:rsidR="002B75D4" w:rsidRPr="00FD63BF">
        <w:rPr>
          <w:color w:val="000000" w:themeColor="text1"/>
        </w:rPr>
        <w:t>phòng chuyên môn</w:t>
      </w:r>
      <w:r w:rsidR="00CE0F51" w:rsidRPr="00FD63BF">
        <w:rPr>
          <w:color w:val="000000" w:themeColor="text1"/>
        </w:rPr>
        <w:t xml:space="preserve"> thuộc UBND thành phố; </w:t>
      </w:r>
      <w:r w:rsidR="002B75D4" w:rsidRPr="00FD63BF">
        <w:rPr>
          <w:color w:val="000000" w:themeColor="text1"/>
        </w:rPr>
        <w:t xml:space="preserve">Công an, Quân sự, </w:t>
      </w:r>
      <w:r w:rsidR="00DA75EB" w:rsidRPr="00FD63BF">
        <w:rPr>
          <w:color w:val="000000" w:themeColor="text1"/>
        </w:rPr>
        <w:t xml:space="preserve">Viện kiểm sát nhân dân, Tòa án nhân dân, Chi cục </w:t>
      </w:r>
      <w:r w:rsidR="00F8423C" w:rsidRPr="00FD63BF">
        <w:rPr>
          <w:color w:val="000000" w:themeColor="text1"/>
        </w:rPr>
        <w:t>Thi hành án dân sự</w:t>
      </w:r>
      <w:r w:rsidR="00DA75EB" w:rsidRPr="00FD63BF">
        <w:rPr>
          <w:color w:val="000000" w:themeColor="text1"/>
        </w:rPr>
        <w:t xml:space="preserve"> thành phố; của </w:t>
      </w:r>
      <w:r w:rsidR="00C51E63" w:rsidRPr="00FD63BF">
        <w:rPr>
          <w:color w:val="000000" w:themeColor="text1"/>
        </w:rPr>
        <w:t xml:space="preserve">Ban Thường vụ và đồng chí Bí thư </w:t>
      </w:r>
      <w:r w:rsidR="008D1233" w:rsidRPr="00FD63BF">
        <w:rPr>
          <w:color w:val="000000" w:themeColor="text1"/>
        </w:rPr>
        <w:lastRenderedPageBreak/>
        <w:t>Đảng</w:t>
      </w:r>
      <w:r w:rsidR="00C51E63" w:rsidRPr="00FD63BF">
        <w:rPr>
          <w:color w:val="000000" w:themeColor="text1"/>
        </w:rPr>
        <w:t xml:space="preserve"> ủy các phường với Ban Thường vụ Thành ủy trong việc thực hiện chức trách, nhiệm vụ được giao năm 20</w:t>
      </w:r>
      <w:r w:rsidR="001F62C1" w:rsidRPr="00FD63BF">
        <w:rPr>
          <w:color w:val="000000" w:themeColor="text1"/>
        </w:rPr>
        <w:t>2</w:t>
      </w:r>
      <w:r w:rsidR="00FD63BF" w:rsidRPr="00FD63BF">
        <w:rPr>
          <w:color w:val="000000" w:themeColor="text1"/>
          <w:lang w:val="en-US"/>
        </w:rPr>
        <w:t>1</w:t>
      </w:r>
      <w:r w:rsidR="00C51E63" w:rsidRPr="00FD63BF">
        <w:rPr>
          <w:color w:val="000000" w:themeColor="text1"/>
        </w:rPr>
        <w:t>.</w:t>
      </w:r>
      <w:bookmarkStart w:id="0" w:name="_GoBack"/>
      <w:bookmarkEnd w:id="0"/>
    </w:p>
    <w:p w:rsidR="00C51E63" w:rsidRPr="00FD63BF" w:rsidRDefault="00C51E63" w:rsidP="009A6C32">
      <w:pPr>
        <w:spacing w:line="281" w:lineRule="auto"/>
        <w:ind w:firstLine="426"/>
        <w:jc w:val="center"/>
        <w:rPr>
          <w:color w:val="000000" w:themeColor="text1"/>
        </w:rPr>
      </w:pPr>
      <w:r w:rsidRPr="00FD63BF">
        <w:rPr>
          <w:color w:val="000000" w:themeColor="text1"/>
        </w:rPr>
        <w:t>***</w:t>
      </w:r>
    </w:p>
    <w:p w:rsidR="00C51E63" w:rsidRPr="00FD63BF" w:rsidRDefault="00C51E63" w:rsidP="009A6C32">
      <w:pPr>
        <w:spacing w:line="281" w:lineRule="auto"/>
        <w:ind w:firstLine="426"/>
        <w:rPr>
          <w:color w:val="000000" w:themeColor="text1"/>
          <w:lang w:val="pt-BR"/>
        </w:rPr>
      </w:pPr>
      <w:r w:rsidRPr="00FD63BF">
        <w:rPr>
          <w:color w:val="000000" w:themeColor="text1"/>
          <w:lang w:val="pt-BR"/>
        </w:rPr>
        <w:t>Nhiệm vụ công tác xây dựng Đảng năm 20</w:t>
      </w:r>
      <w:r w:rsidR="00FD63BF" w:rsidRPr="00FD63BF">
        <w:rPr>
          <w:color w:val="000000" w:themeColor="text1"/>
          <w:lang w:val="pt-BR"/>
        </w:rPr>
        <w:t>21</w:t>
      </w:r>
      <w:r w:rsidRPr="00FD63BF">
        <w:rPr>
          <w:color w:val="000000" w:themeColor="text1"/>
          <w:lang w:val="pt-BR"/>
        </w:rPr>
        <w:t xml:space="preserve"> có ý nghĩa hết sức quan trọng, </w:t>
      </w:r>
      <w:r w:rsidRPr="00FD63BF">
        <w:rPr>
          <w:color w:val="000000" w:themeColor="text1"/>
        </w:rPr>
        <w:t xml:space="preserve">Ban Thường vụ Thành uỷ yêu cầu các tổ chức cơ sở đảng </w:t>
      </w:r>
      <w:r w:rsidR="00A62E95" w:rsidRPr="00FD63BF">
        <w:rPr>
          <w:color w:val="000000" w:themeColor="text1"/>
        </w:rPr>
        <w:t xml:space="preserve">triển khai </w:t>
      </w:r>
      <w:r w:rsidRPr="00FD63BF">
        <w:rPr>
          <w:color w:val="000000" w:themeColor="text1"/>
        </w:rPr>
        <w:t>quán triệt sâu rộng trong cán bộ, đả</w:t>
      </w:r>
      <w:r w:rsidR="00FD63BF" w:rsidRPr="00FD63BF">
        <w:rPr>
          <w:color w:val="000000" w:themeColor="text1"/>
        </w:rPr>
        <w:t xml:space="preserve">ng viên và </w:t>
      </w:r>
      <w:r w:rsidR="00FD63BF" w:rsidRPr="00FD63BF">
        <w:rPr>
          <w:color w:val="000000" w:themeColor="text1"/>
          <w:lang w:val="en-US"/>
        </w:rPr>
        <w:t>N</w:t>
      </w:r>
      <w:r w:rsidRPr="00FD63BF">
        <w:rPr>
          <w:color w:val="000000" w:themeColor="text1"/>
        </w:rPr>
        <w:t>hân dân; đồng thời</w:t>
      </w:r>
      <w:r w:rsidR="00A62E95" w:rsidRPr="00FD63BF">
        <w:rPr>
          <w:color w:val="000000" w:themeColor="text1"/>
        </w:rPr>
        <w:t>,</w:t>
      </w:r>
      <w:r w:rsidRPr="00FD63BF">
        <w:rPr>
          <w:color w:val="000000" w:themeColor="text1"/>
        </w:rPr>
        <w:t xml:space="preserve"> xây dựng chương trình</w:t>
      </w:r>
      <w:r w:rsidR="00A62E95" w:rsidRPr="00FD63BF">
        <w:rPr>
          <w:color w:val="000000" w:themeColor="text1"/>
        </w:rPr>
        <w:t>,</w:t>
      </w:r>
      <w:r w:rsidRPr="00FD63BF">
        <w:rPr>
          <w:color w:val="000000" w:themeColor="text1"/>
        </w:rPr>
        <w:t xml:space="preserve"> kế hoạch thực hiện cụ thể, phát động các phong trào thi đua yêu nước, tạo chuyển biến tích cực trong công tác xây dựng Đảng, xây dựng Đảng bộ trong sạch, vững mạnh, góp phần thực hiện thắng lợi các </w:t>
      </w:r>
      <w:r w:rsidR="00FD63BF" w:rsidRPr="00FD63BF">
        <w:rPr>
          <w:color w:val="000000" w:themeColor="text1"/>
          <w:lang w:val="en-US"/>
        </w:rPr>
        <w:t>chỉ tiêu, nhiệm vụ đề ra trong năm 2021</w:t>
      </w:r>
      <w:r w:rsidRPr="00FD63BF">
        <w:rPr>
          <w:color w:val="000000" w:themeColor="text1"/>
          <w:lang w:val="pt-BR"/>
        </w:rPr>
        <w:t>.</w:t>
      </w:r>
    </w:p>
    <w:p w:rsidR="00CE0F51" w:rsidRPr="00FD63BF" w:rsidRDefault="00CE0F51" w:rsidP="004803B9">
      <w:pPr>
        <w:ind w:firstLine="567"/>
        <w:rPr>
          <w:color w:val="000000" w:themeColor="text1"/>
          <w:sz w:val="26"/>
          <w:lang w:val="pt-BR"/>
        </w:rPr>
      </w:pPr>
    </w:p>
    <w:tbl>
      <w:tblPr>
        <w:tblStyle w:val="TableGrid"/>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8"/>
        <w:gridCol w:w="4683"/>
      </w:tblGrid>
      <w:tr w:rsidR="00C51E63" w:rsidRPr="004803B9" w:rsidTr="001B7F09">
        <w:tc>
          <w:tcPr>
            <w:tcW w:w="4868" w:type="dxa"/>
          </w:tcPr>
          <w:p w:rsidR="00C51E63" w:rsidRPr="004803B9" w:rsidRDefault="00C51E63" w:rsidP="004803B9">
            <w:pPr>
              <w:spacing w:line="288" w:lineRule="auto"/>
              <w:jc w:val="both"/>
              <w:rPr>
                <w:color w:val="000000" w:themeColor="text1"/>
                <w:sz w:val="28"/>
                <w:szCs w:val="28"/>
              </w:rPr>
            </w:pPr>
            <w:r w:rsidRPr="004803B9">
              <w:rPr>
                <w:color w:val="000000" w:themeColor="text1"/>
                <w:sz w:val="28"/>
                <w:szCs w:val="28"/>
                <w:u w:val="single"/>
              </w:rPr>
              <w:t>Nơi nhận</w:t>
            </w:r>
            <w:r w:rsidRPr="004803B9">
              <w:rPr>
                <w:color w:val="000000" w:themeColor="text1"/>
                <w:sz w:val="28"/>
                <w:szCs w:val="28"/>
              </w:rPr>
              <w:t>:</w:t>
            </w:r>
          </w:p>
          <w:p w:rsidR="00C51E63" w:rsidRPr="004803B9" w:rsidRDefault="00C51E63" w:rsidP="004803B9">
            <w:pPr>
              <w:spacing w:line="288" w:lineRule="auto"/>
              <w:jc w:val="both"/>
              <w:rPr>
                <w:color w:val="000000" w:themeColor="text1"/>
                <w:sz w:val="24"/>
                <w:szCs w:val="24"/>
              </w:rPr>
            </w:pPr>
            <w:r w:rsidRPr="004803B9">
              <w:rPr>
                <w:color w:val="000000" w:themeColor="text1"/>
                <w:sz w:val="24"/>
                <w:szCs w:val="24"/>
              </w:rPr>
              <w:t>- Thường trực Tỉnh uỷ (B/c),</w:t>
            </w:r>
          </w:p>
          <w:p w:rsidR="00C51E63" w:rsidRPr="004803B9" w:rsidRDefault="00C51E63" w:rsidP="004803B9">
            <w:pPr>
              <w:spacing w:line="288" w:lineRule="auto"/>
              <w:jc w:val="both"/>
              <w:rPr>
                <w:color w:val="000000" w:themeColor="text1"/>
                <w:sz w:val="24"/>
                <w:szCs w:val="24"/>
              </w:rPr>
            </w:pPr>
            <w:r w:rsidRPr="004803B9">
              <w:rPr>
                <w:color w:val="000000" w:themeColor="text1"/>
                <w:sz w:val="24"/>
                <w:szCs w:val="24"/>
              </w:rPr>
              <w:t>- Các Ban Đảng và Văn phòng Tỉnh uỷ,</w:t>
            </w:r>
          </w:p>
          <w:p w:rsidR="00C51E63" w:rsidRPr="004803B9" w:rsidRDefault="00A62E95" w:rsidP="004803B9">
            <w:pPr>
              <w:spacing w:line="288" w:lineRule="auto"/>
              <w:jc w:val="both"/>
              <w:rPr>
                <w:color w:val="000000" w:themeColor="text1"/>
                <w:sz w:val="24"/>
                <w:szCs w:val="24"/>
              </w:rPr>
            </w:pPr>
            <w:r w:rsidRPr="004803B9">
              <w:rPr>
                <w:color w:val="000000" w:themeColor="text1"/>
                <w:sz w:val="24"/>
                <w:szCs w:val="24"/>
              </w:rPr>
              <w:t>- Các Ban Đảng và Văn</w:t>
            </w:r>
            <w:r w:rsidR="00C51E63" w:rsidRPr="004803B9">
              <w:rPr>
                <w:color w:val="000000" w:themeColor="text1"/>
                <w:sz w:val="24"/>
                <w:szCs w:val="24"/>
              </w:rPr>
              <w:t xml:space="preserve"> phòng Thành ủy,</w:t>
            </w:r>
          </w:p>
          <w:p w:rsidR="00C51E63" w:rsidRPr="004803B9" w:rsidRDefault="00C51E63" w:rsidP="004803B9">
            <w:pPr>
              <w:spacing w:line="288" w:lineRule="auto"/>
              <w:jc w:val="both"/>
              <w:rPr>
                <w:color w:val="000000" w:themeColor="text1"/>
                <w:sz w:val="24"/>
                <w:szCs w:val="24"/>
              </w:rPr>
            </w:pPr>
            <w:r w:rsidRPr="004803B9">
              <w:rPr>
                <w:color w:val="000000" w:themeColor="text1"/>
                <w:sz w:val="24"/>
                <w:szCs w:val="24"/>
              </w:rPr>
              <w:t>- Các TCCS đảng trực thuộc,</w:t>
            </w:r>
          </w:p>
          <w:p w:rsidR="00C51E63" w:rsidRPr="004803B9" w:rsidRDefault="00C51E63" w:rsidP="004803B9">
            <w:pPr>
              <w:spacing w:line="288" w:lineRule="auto"/>
              <w:jc w:val="both"/>
              <w:rPr>
                <w:color w:val="000000" w:themeColor="text1"/>
                <w:sz w:val="24"/>
                <w:szCs w:val="24"/>
              </w:rPr>
            </w:pPr>
            <w:r w:rsidRPr="004803B9">
              <w:rPr>
                <w:color w:val="000000" w:themeColor="text1"/>
                <w:sz w:val="24"/>
                <w:szCs w:val="24"/>
              </w:rPr>
              <w:t xml:space="preserve">- MTTQ và các đoàn thể </w:t>
            </w:r>
            <w:r w:rsidR="00610C41" w:rsidRPr="004803B9">
              <w:rPr>
                <w:color w:val="000000" w:themeColor="text1"/>
                <w:sz w:val="24"/>
                <w:szCs w:val="24"/>
              </w:rPr>
              <w:t>CT - XH</w:t>
            </w:r>
            <w:r w:rsidRPr="004803B9">
              <w:rPr>
                <w:color w:val="000000" w:themeColor="text1"/>
                <w:sz w:val="24"/>
                <w:szCs w:val="24"/>
              </w:rPr>
              <w:t xml:space="preserve"> thành phố,</w:t>
            </w:r>
          </w:p>
          <w:p w:rsidR="00C51E63" w:rsidRPr="004803B9" w:rsidRDefault="00C51E63" w:rsidP="004803B9">
            <w:pPr>
              <w:spacing w:line="288" w:lineRule="auto"/>
              <w:jc w:val="both"/>
              <w:rPr>
                <w:color w:val="000000" w:themeColor="text1"/>
                <w:sz w:val="24"/>
                <w:szCs w:val="24"/>
              </w:rPr>
            </w:pPr>
            <w:r w:rsidRPr="004803B9">
              <w:rPr>
                <w:color w:val="000000" w:themeColor="text1"/>
                <w:sz w:val="24"/>
                <w:szCs w:val="24"/>
              </w:rPr>
              <w:t>- Các đ/c Thành uỷ viên,</w:t>
            </w:r>
          </w:p>
          <w:p w:rsidR="00C51E63" w:rsidRPr="004803B9" w:rsidRDefault="00C51E63" w:rsidP="004803B9">
            <w:pPr>
              <w:spacing w:line="288" w:lineRule="auto"/>
              <w:jc w:val="both"/>
              <w:rPr>
                <w:color w:val="000000" w:themeColor="text1"/>
                <w:sz w:val="24"/>
                <w:szCs w:val="24"/>
                <w:lang w:val="en-US"/>
              </w:rPr>
            </w:pPr>
            <w:r w:rsidRPr="004803B9">
              <w:rPr>
                <w:color w:val="000000" w:themeColor="text1"/>
                <w:sz w:val="24"/>
                <w:szCs w:val="24"/>
              </w:rPr>
              <w:t>- Lưu VP Thành uỷ.</w:t>
            </w:r>
          </w:p>
        </w:tc>
        <w:tc>
          <w:tcPr>
            <w:tcW w:w="4683" w:type="dxa"/>
          </w:tcPr>
          <w:p w:rsidR="00C51E63" w:rsidRPr="004803B9" w:rsidRDefault="00C51E63" w:rsidP="004803B9">
            <w:pPr>
              <w:spacing w:line="288" w:lineRule="auto"/>
              <w:jc w:val="center"/>
              <w:rPr>
                <w:b/>
                <w:caps/>
                <w:color w:val="000000" w:themeColor="text1"/>
                <w:sz w:val="28"/>
                <w:szCs w:val="28"/>
              </w:rPr>
            </w:pPr>
            <w:r w:rsidRPr="004803B9">
              <w:rPr>
                <w:b/>
                <w:caps/>
                <w:color w:val="000000" w:themeColor="text1"/>
                <w:sz w:val="28"/>
                <w:szCs w:val="28"/>
              </w:rPr>
              <w:t>T/M BAN THƯỜNG VỤ</w:t>
            </w:r>
          </w:p>
          <w:p w:rsidR="00C51E63" w:rsidRPr="004803B9" w:rsidRDefault="00C51E63" w:rsidP="004803B9">
            <w:pPr>
              <w:spacing w:line="288" w:lineRule="auto"/>
              <w:jc w:val="center"/>
              <w:rPr>
                <w:caps/>
                <w:color w:val="000000" w:themeColor="text1"/>
                <w:sz w:val="28"/>
                <w:szCs w:val="28"/>
              </w:rPr>
            </w:pPr>
            <w:r w:rsidRPr="004803B9">
              <w:rPr>
                <w:caps/>
                <w:color w:val="000000" w:themeColor="text1"/>
                <w:sz w:val="28"/>
                <w:szCs w:val="28"/>
              </w:rPr>
              <w:t>BÍ THƯ</w:t>
            </w:r>
          </w:p>
          <w:p w:rsidR="00C51E63" w:rsidRPr="004803B9" w:rsidRDefault="00C51E63" w:rsidP="004803B9">
            <w:pPr>
              <w:spacing w:line="288" w:lineRule="auto"/>
              <w:jc w:val="center"/>
              <w:rPr>
                <w:caps/>
                <w:color w:val="000000" w:themeColor="text1"/>
                <w:sz w:val="28"/>
                <w:szCs w:val="28"/>
              </w:rPr>
            </w:pPr>
          </w:p>
          <w:p w:rsidR="00C51E63" w:rsidRPr="004803B9" w:rsidRDefault="00C51E63" w:rsidP="004803B9">
            <w:pPr>
              <w:spacing w:line="288" w:lineRule="auto"/>
              <w:jc w:val="center"/>
              <w:rPr>
                <w:caps/>
                <w:color w:val="000000" w:themeColor="text1"/>
                <w:sz w:val="28"/>
                <w:szCs w:val="28"/>
                <w:lang w:val="en-US"/>
              </w:rPr>
            </w:pPr>
          </w:p>
          <w:p w:rsidR="002E2122" w:rsidRPr="004803B9" w:rsidRDefault="002E2122" w:rsidP="004803B9">
            <w:pPr>
              <w:spacing w:line="288" w:lineRule="auto"/>
              <w:jc w:val="center"/>
              <w:rPr>
                <w:caps/>
                <w:color w:val="000000" w:themeColor="text1"/>
                <w:sz w:val="28"/>
                <w:szCs w:val="28"/>
                <w:lang w:val="en-US"/>
              </w:rPr>
            </w:pPr>
          </w:p>
          <w:p w:rsidR="00C51E63" w:rsidRPr="004803B9" w:rsidRDefault="00C51E63" w:rsidP="004803B9">
            <w:pPr>
              <w:spacing w:line="288" w:lineRule="auto"/>
              <w:jc w:val="both"/>
              <w:rPr>
                <w:color w:val="000000" w:themeColor="text1"/>
                <w:sz w:val="28"/>
                <w:szCs w:val="28"/>
                <w:lang w:val="en-US"/>
              </w:rPr>
            </w:pPr>
          </w:p>
          <w:p w:rsidR="001469BE" w:rsidRPr="004803B9" w:rsidRDefault="007E7F0E" w:rsidP="007E7F0E">
            <w:pPr>
              <w:spacing w:line="288" w:lineRule="auto"/>
              <w:jc w:val="both"/>
              <w:rPr>
                <w:b/>
                <w:color w:val="000000" w:themeColor="text1"/>
                <w:sz w:val="28"/>
                <w:szCs w:val="28"/>
                <w:lang w:val="en-US"/>
              </w:rPr>
            </w:pPr>
            <w:r>
              <w:rPr>
                <w:b/>
                <w:color w:val="000000" w:themeColor="text1"/>
                <w:sz w:val="28"/>
                <w:szCs w:val="28"/>
                <w:lang w:val="en-US"/>
              </w:rPr>
              <w:t xml:space="preserve">               Nguyễn Chiến Thắng</w:t>
            </w:r>
          </w:p>
        </w:tc>
      </w:tr>
    </w:tbl>
    <w:p w:rsidR="00C51E63" w:rsidRPr="004803B9" w:rsidRDefault="00C51E63" w:rsidP="004803B9">
      <w:pPr>
        <w:ind w:firstLine="567"/>
        <w:rPr>
          <w:color w:val="000000" w:themeColor="text1"/>
        </w:rPr>
      </w:pPr>
    </w:p>
    <w:p w:rsidR="00277A3B" w:rsidRPr="004803B9" w:rsidRDefault="00277A3B" w:rsidP="004803B9">
      <w:pPr>
        <w:ind w:firstLine="567"/>
        <w:rPr>
          <w:color w:val="000000" w:themeColor="text1"/>
        </w:rPr>
      </w:pPr>
    </w:p>
    <w:sectPr w:rsidR="00277A3B" w:rsidRPr="004803B9" w:rsidSect="004803B9">
      <w:headerReference w:type="even" r:id="rId8"/>
      <w:headerReference w:type="default" r:id="rId9"/>
      <w:pgSz w:w="11907" w:h="16840"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B8" w:rsidRDefault="000A1FB8" w:rsidP="00C51E63">
      <w:pPr>
        <w:spacing w:line="240" w:lineRule="auto"/>
      </w:pPr>
      <w:r>
        <w:separator/>
      </w:r>
    </w:p>
  </w:endnote>
  <w:endnote w:type="continuationSeparator" w:id="1">
    <w:p w:rsidR="000A1FB8" w:rsidRDefault="000A1FB8" w:rsidP="00C51E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Noto Sans">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B8" w:rsidRDefault="000A1FB8" w:rsidP="00C51E63">
      <w:pPr>
        <w:spacing w:line="240" w:lineRule="auto"/>
      </w:pPr>
      <w:r>
        <w:separator/>
      </w:r>
    </w:p>
  </w:footnote>
  <w:footnote w:type="continuationSeparator" w:id="1">
    <w:p w:rsidR="000A1FB8" w:rsidRDefault="000A1FB8" w:rsidP="00C51E63">
      <w:pPr>
        <w:spacing w:line="240" w:lineRule="auto"/>
      </w:pPr>
      <w:r>
        <w:continuationSeparator/>
      </w:r>
    </w:p>
  </w:footnote>
  <w:footnote w:id="2">
    <w:p w:rsidR="00896D09" w:rsidRPr="00925CC1" w:rsidRDefault="00896D09" w:rsidP="00D94B0D">
      <w:pPr>
        <w:ind w:firstLine="567"/>
        <w:rPr>
          <w:bCs/>
          <w:color w:val="000000" w:themeColor="text1"/>
          <w:spacing w:val="-2"/>
          <w:sz w:val="16"/>
          <w:szCs w:val="16"/>
          <w:lang w:val="en-US"/>
        </w:rPr>
      </w:pPr>
      <w:r w:rsidRPr="00D94B0D">
        <w:rPr>
          <w:rStyle w:val="FootnoteReference"/>
          <w:color w:val="000000" w:themeColor="text1"/>
          <w:sz w:val="16"/>
          <w:szCs w:val="16"/>
        </w:rPr>
        <w:footnoteRef/>
      </w:r>
      <w:r w:rsidRPr="00D94B0D">
        <w:rPr>
          <w:rFonts w:eastAsia="Calibri"/>
          <w:color w:val="000000" w:themeColor="text1"/>
          <w:sz w:val="16"/>
          <w:szCs w:val="16"/>
          <w:lang w:val="en-US"/>
        </w:rPr>
        <w:t>T</w:t>
      </w:r>
      <w:r w:rsidRPr="00D94B0D">
        <w:rPr>
          <w:bCs/>
          <w:color w:val="000000" w:themeColor="text1"/>
          <w:spacing w:val="-2"/>
          <w:sz w:val="16"/>
          <w:szCs w:val="16"/>
          <w:lang w:val="nl-NL"/>
        </w:rPr>
        <w:t>ổ</w:t>
      </w:r>
      <w:r w:rsidRPr="00925CC1">
        <w:rPr>
          <w:bCs/>
          <w:color w:val="000000"/>
          <w:spacing w:val="-2"/>
          <w:sz w:val="16"/>
          <w:szCs w:val="16"/>
          <w:lang w:val="nl-NL"/>
        </w:rPr>
        <w:t xml:space="preserve"> chức sơ kết, đánh giá </w:t>
      </w:r>
      <w:r w:rsidRPr="00925CC1">
        <w:rPr>
          <w:iCs/>
          <w:color w:val="000000"/>
          <w:sz w:val="16"/>
          <w:szCs w:val="16"/>
          <w:shd w:val="clear" w:color="auto" w:fill="FFFFFF"/>
          <w:lang w:val="nl-NL"/>
        </w:rPr>
        <w:t xml:space="preserve">03 năm triển khai thực hiện Nghị quyết số 18-NQ/TW ngày 25/10/2017 của Ban Chấp hành Trung ương </w:t>
      </w:r>
      <w:r w:rsidRPr="00925CC1">
        <w:rPr>
          <w:i/>
          <w:iCs/>
          <w:color w:val="000000"/>
          <w:sz w:val="16"/>
          <w:szCs w:val="16"/>
          <w:shd w:val="clear" w:color="auto" w:fill="FFFFFF"/>
          <w:lang w:val="nl-NL"/>
        </w:rPr>
        <w:t>"Về một số vấn đề tiếp tục đổi mới, sắp sếp tổ chức bộ máy của hệ thống chính trị tinh gọn, hoạt động hiệu lực, hiệu quả"</w:t>
      </w:r>
      <w:r w:rsidRPr="00925CC1">
        <w:rPr>
          <w:iCs/>
          <w:color w:val="000000"/>
          <w:sz w:val="16"/>
          <w:szCs w:val="16"/>
          <w:shd w:val="clear" w:color="auto" w:fill="FFFFFF"/>
          <w:lang w:val="nl-NL"/>
        </w:rPr>
        <w:t xml:space="preserve">; Nghị quyết số 19-NQ/TW ngày 25/10/2017 của Ban Chấp hành Trung ương </w:t>
      </w:r>
      <w:r w:rsidRPr="00925CC1">
        <w:rPr>
          <w:i/>
          <w:iCs/>
          <w:color w:val="000000"/>
          <w:sz w:val="16"/>
          <w:szCs w:val="16"/>
          <w:shd w:val="clear" w:color="auto" w:fill="FFFFFF"/>
          <w:lang w:val="nl-NL"/>
        </w:rPr>
        <w:t>"Về tiếp tục đổi mới hệ thống tổ chức và quản lý nâng cao chất lượng và hiệu quả hoạt động của các đơn vị sự nghiệp công lập"</w:t>
      </w:r>
      <w:r w:rsidRPr="00925CC1">
        <w:rPr>
          <w:iCs/>
          <w:color w:val="000000"/>
          <w:sz w:val="16"/>
          <w:szCs w:val="16"/>
          <w:shd w:val="clear" w:color="auto" w:fill="FFFFFF"/>
          <w:lang w:val="nl-NL"/>
        </w:rPr>
        <w:t xml:space="preserve">; 05 năm triển khai thực hiện Nghị quyết số 39-NQ/TW ngày 17/4/2015 của Bộ Chính trị </w:t>
      </w:r>
      <w:r w:rsidRPr="00925CC1">
        <w:rPr>
          <w:i/>
          <w:iCs/>
          <w:color w:val="000000"/>
          <w:sz w:val="16"/>
          <w:szCs w:val="16"/>
          <w:shd w:val="clear" w:color="auto" w:fill="FFFFFF"/>
          <w:lang w:val="nl-NL"/>
        </w:rPr>
        <w:t>"Về tinh giản biên chế và cơ cấu lại đội ngũ cán bộ, công chức, viên chức"</w:t>
      </w:r>
      <w:r w:rsidRPr="00925CC1">
        <w:rPr>
          <w:iCs/>
          <w:color w:val="000000"/>
          <w:sz w:val="16"/>
          <w:szCs w:val="16"/>
          <w:shd w:val="clear" w:color="auto" w:fill="FFFFFF"/>
          <w:lang w:val="nl-NL"/>
        </w:rPr>
        <w:t xml:space="preserve"> và </w:t>
      </w:r>
      <w:r w:rsidRPr="00925CC1">
        <w:rPr>
          <w:color w:val="000000"/>
          <w:sz w:val="16"/>
          <w:szCs w:val="16"/>
        </w:rPr>
        <w:t xml:space="preserve">01 năm thực hiện Quy chế số 06-QC/TU ngày 05/7/2019 của Ban Thường vụ Thành ủy </w:t>
      </w:r>
      <w:r w:rsidRPr="00925CC1">
        <w:rPr>
          <w:i/>
          <w:color w:val="000000"/>
          <w:sz w:val="16"/>
          <w:szCs w:val="16"/>
        </w:rPr>
        <w:t>“Về hoạt động của Tổ công tác Thành ủy trực tiếp theo dõi, hướng dẫn Đảng ủy các phường thực hiện nhiệm vụ chính trị và dự sinh hoạt chi bộ khu dân cư</w:t>
      </w:r>
      <w:r>
        <w:rPr>
          <w:color w:val="000000"/>
          <w:sz w:val="16"/>
          <w:szCs w:val="16"/>
          <w:lang w:val="en-US"/>
        </w:rPr>
        <w:t>;t</w:t>
      </w:r>
      <w:r w:rsidRPr="00925CC1">
        <w:rPr>
          <w:bCs/>
          <w:noProof w:val="0"/>
          <w:color w:val="000000" w:themeColor="text1"/>
          <w:sz w:val="16"/>
          <w:szCs w:val="16"/>
        </w:rPr>
        <w:t xml:space="preserve">ổng kết </w:t>
      </w:r>
      <w:r w:rsidRPr="00925CC1">
        <w:rPr>
          <w:bCs/>
          <w:noProof w:val="0"/>
          <w:color w:val="000000" w:themeColor="text1"/>
          <w:sz w:val="16"/>
          <w:szCs w:val="16"/>
          <w:lang w:val="en-US"/>
        </w:rPr>
        <w:t xml:space="preserve">5 năm </w:t>
      </w:r>
      <w:r w:rsidRPr="00925CC1">
        <w:rPr>
          <w:bCs/>
          <w:noProof w:val="0"/>
          <w:color w:val="000000" w:themeColor="text1"/>
          <w:sz w:val="16"/>
          <w:szCs w:val="16"/>
        </w:rPr>
        <w:t xml:space="preserve">công tác báo cáo viên  và công tác dư luận xã hội nhiệm kỳ 2015 - 2020; phương hướng, nhiệm vụ nhiệm kỳ 2020 </w:t>
      </w:r>
      <w:r>
        <w:rPr>
          <w:bCs/>
          <w:noProof w:val="0"/>
          <w:color w:val="000000" w:themeColor="text1"/>
          <w:sz w:val="16"/>
          <w:szCs w:val="16"/>
        </w:rPr>
        <w:t>–</w:t>
      </w:r>
      <w:r w:rsidRPr="00925CC1">
        <w:rPr>
          <w:bCs/>
          <w:noProof w:val="0"/>
          <w:color w:val="000000" w:themeColor="text1"/>
          <w:sz w:val="16"/>
          <w:szCs w:val="16"/>
        </w:rPr>
        <w:t xml:space="preserve"> 2025</w:t>
      </w:r>
      <w:r>
        <w:rPr>
          <w:bCs/>
          <w:noProof w:val="0"/>
          <w:color w:val="000000" w:themeColor="text1"/>
          <w:sz w:val="16"/>
          <w:szCs w:val="16"/>
          <w:lang w:val="en-US"/>
        </w:rPr>
        <w:t xml:space="preserve">; </w:t>
      </w:r>
      <w:r w:rsidRPr="00925CC1">
        <w:rPr>
          <w:bCs/>
          <w:noProof w:val="0"/>
          <w:color w:val="000000" w:themeColor="text1"/>
          <w:sz w:val="16"/>
          <w:szCs w:val="16"/>
        </w:rPr>
        <w:t>tổng kết 05 n</w:t>
      </w:r>
      <w:r w:rsidRPr="00925CC1">
        <w:rPr>
          <w:bCs/>
          <w:noProof w:val="0"/>
          <w:color w:val="000000" w:themeColor="text1"/>
          <w:sz w:val="16"/>
          <w:szCs w:val="16"/>
          <w:lang w:val="en-US"/>
        </w:rPr>
        <w:t>ă</w:t>
      </w:r>
      <w:r w:rsidRPr="00925CC1">
        <w:rPr>
          <w:bCs/>
          <w:noProof w:val="0"/>
          <w:color w:val="000000" w:themeColor="text1"/>
          <w:sz w:val="16"/>
          <w:szCs w:val="16"/>
        </w:rPr>
        <w:t>m triển khai thực hiện Ðề án tạo nguồn cán bộ, công chức ở cấp xã, giai ðoạn 2015 - 2020 ban hành kèm theo Quyết định số 1618-QĐ/TU, ngày 27/02/2015 của BTV Tỉnh ủy</w:t>
      </w:r>
      <w:r>
        <w:rPr>
          <w:bCs/>
          <w:noProof w:val="0"/>
          <w:color w:val="000000" w:themeColor="text1"/>
          <w:sz w:val="16"/>
          <w:szCs w:val="16"/>
          <w:lang w:val="en-US"/>
        </w:rPr>
        <w:t>…</w:t>
      </w:r>
    </w:p>
    <w:p w:rsidR="00896D09" w:rsidRDefault="00896D09" w:rsidP="00D94B0D">
      <w:pPr>
        <w:pStyle w:val="FootnoteText"/>
        <w:spacing w:line="288" w:lineRule="auto"/>
      </w:pPr>
    </w:p>
  </w:footnote>
  <w:footnote w:id="3">
    <w:p w:rsidR="00896D09" w:rsidRPr="005354EC" w:rsidRDefault="00896D09" w:rsidP="00D94B0D">
      <w:pPr>
        <w:pStyle w:val="FootnoteText"/>
        <w:spacing w:line="288" w:lineRule="auto"/>
        <w:ind w:firstLine="425"/>
        <w:jc w:val="both"/>
        <w:rPr>
          <w:sz w:val="16"/>
          <w:szCs w:val="16"/>
        </w:rPr>
      </w:pPr>
      <w:r w:rsidRPr="005354EC">
        <w:rPr>
          <w:rStyle w:val="FootnoteReference"/>
          <w:sz w:val="16"/>
          <w:szCs w:val="16"/>
        </w:rPr>
        <w:footnoteRef/>
      </w:r>
      <w:r w:rsidRPr="005354EC">
        <w:rPr>
          <w:color w:val="000000"/>
          <w:sz w:val="16"/>
          <w:szCs w:val="16"/>
          <w:lang w:val="nl-NL"/>
        </w:rPr>
        <w:t xml:space="preserve">Chỉ thị số 35-CT/TW, ngày 30/5/2019 của Bộ Chính trị, Kế hoạch số 115-KH/TU, ngày 19/8/2019 của Thành ủy về </w:t>
      </w:r>
      <w:r w:rsidRPr="005354EC">
        <w:rPr>
          <w:i/>
          <w:color w:val="000000"/>
          <w:sz w:val="16"/>
          <w:szCs w:val="16"/>
          <w:lang w:val="nl-NL"/>
        </w:rPr>
        <w:t>“thực hiện Chỉ thị số 35-CT/TW, ngày 30/5/2019 của Bộ Chính trị về đại hội đảng các cấp trong thành phố tiến tới Đại hội đại biểu toàn quốc lần thứ XIII của Đảng”</w:t>
      </w:r>
      <w:r w:rsidRPr="005354EC">
        <w:rPr>
          <w:color w:val="000000"/>
          <w:sz w:val="16"/>
          <w:szCs w:val="16"/>
          <w:lang w:val="nl-NL"/>
        </w:rPr>
        <w:t>; tuyên truyền Nghị quyết Đại hội Đảng bộ thành phố Đông Hà lần thứ XIII; các hoạt động mừng Đảng, mừng Xuân; kỷ niệm 90 năm Ngày thành lập Đảng Cộng sản Việt Nam (03/02/1930 - 03/02/2020); 130 năm ngày sinh Chủ tịch Hồ Chí Minh (19/5/1890 - 19/5/2020); 45 năm Ngày giải phóng hoàn toàn Miền Nam thống nhất đất nước (30/4/1975 - 30/4/2020); 75 năm Cách mạng Tháng Tám (19/8/1945 - 19/8/2020) và Quốc khánh nước Cộng hòa xã hội chủ nghĩa Việt Nam (2/9/1945 - 2/9/2020)</w:t>
      </w:r>
    </w:p>
  </w:footnote>
  <w:footnote w:id="4">
    <w:p w:rsidR="00896D09" w:rsidRPr="00114C39" w:rsidRDefault="00896D09" w:rsidP="00D94B0D">
      <w:pPr>
        <w:pStyle w:val="FootnoteText"/>
        <w:spacing w:line="288" w:lineRule="auto"/>
        <w:ind w:firstLine="425"/>
        <w:rPr>
          <w:sz w:val="16"/>
          <w:szCs w:val="16"/>
        </w:rPr>
      </w:pPr>
      <w:r w:rsidRPr="00114C39">
        <w:rPr>
          <w:rStyle w:val="FootnoteReference"/>
          <w:sz w:val="16"/>
          <w:szCs w:val="16"/>
        </w:rPr>
        <w:footnoteRef/>
      </w:r>
      <w:r w:rsidRPr="00114C39">
        <w:rPr>
          <w:sz w:val="16"/>
          <w:szCs w:val="16"/>
        </w:rPr>
        <w:t xml:space="preserve"> Ban hành Kế hoạch số </w:t>
      </w:r>
      <w:r w:rsidRPr="00114C39">
        <w:rPr>
          <w:color w:val="000000"/>
          <w:sz w:val="16"/>
          <w:szCs w:val="16"/>
          <w:lang w:val="vi-VN"/>
        </w:rPr>
        <w:t>131-KH/TU, ngày 14/01/2020 về học tập và triển khai thực hiện chuyên đề năm 2020 “Tăng cường khối đại đoàn kết toàn dân tộc, xây dựng Đảng và hệ thống chính trị trong sạch, vững mạnh theo tư tưởng, đạo đức, phong cách Hồ Chí Minh”</w:t>
      </w:r>
      <w:r w:rsidRPr="00114C39">
        <w:rPr>
          <w:color w:val="000000"/>
          <w:sz w:val="16"/>
          <w:szCs w:val="16"/>
          <w:lang w:val="nl-NL"/>
        </w:rPr>
        <w:t>;</w:t>
      </w:r>
    </w:p>
  </w:footnote>
  <w:footnote w:id="5">
    <w:p w:rsidR="00896D09" w:rsidRPr="00114C39" w:rsidRDefault="00896D09" w:rsidP="00D94B0D">
      <w:pPr>
        <w:pStyle w:val="FootnoteText"/>
        <w:spacing w:line="288" w:lineRule="auto"/>
        <w:ind w:firstLine="425"/>
        <w:jc w:val="both"/>
        <w:rPr>
          <w:sz w:val="16"/>
          <w:szCs w:val="16"/>
        </w:rPr>
      </w:pPr>
      <w:r w:rsidRPr="00114C39">
        <w:rPr>
          <w:rStyle w:val="FootnoteReference"/>
          <w:sz w:val="16"/>
          <w:szCs w:val="16"/>
        </w:rPr>
        <w:footnoteRef/>
      </w:r>
      <w:r w:rsidRPr="00114C39">
        <w:rPr>
          <w:color w:val="000000"/>
          <w:sz w:val="16"/>
          <w:szCs w:val="16"/>
          <w:lang w:val="nl-NL"/>
        </w:rPr>
        <w:t xml:space="preserve">(1) Xây dựng tổ chức cơ sở đảng trong sạch vững mạnh; thực hiện việc sắp xếp tổ chức bộ máy theo hướng tinh gọn, hiệu quả; chỉ đạo tổ chức thành công đại hội Đảng các cấp nhiệm kỳ 2020-2025; (2) </w:t>
      </w:r>
      <w:r w:rsidRPr="00114C39">
        <w:rPr>
          <w:color w:val="000000"/>
          <w:spacing w:val="1"/>
          <w:sz w:val="16"/>
          <w:szCs w:val="16"/>
          <w:bdr w:val="none" w:sz="0" w:space="0" w:color="auto" w:frame="1"/>
          <w:shd w:val="clear" w:color="auto" w:fill="FFFFFF"/>
          <w:lang w:val="nl-NL"/>
        </w:rPr>
        <w:t>Tăng cường đối thoại giữa người đứng đầu cấp ủy, chính quyền với nhân dân trong việc giải quyết những vấn đề bức xúc, nổi cộm trên các lĩnh vực chính trị, kinh tế, văn hóa - xã hội, quốc phòng - an ninh và xây dựng Đảng.</w:t>
      </w:r>
    </w:p>
  </w:footnote>
  <w:footnote w:id="6">
    <w:p w:rsidR="00896D09" w:rsidRPr="00114C39" w:rsidRDefault="00896D09" w:rsidP="00D94B0D">
      <w:pPr>
        <w:ind w:firstLine="425"/>
        <w:rPr>
          <w:sz w:val="16"/>
          <w:szCs w:val="16"/>
        </w:rPr>
      </w:pPr>
      <w:r w:rsidRPr="00114C39">
        <w:rPr>
          <w:rStyle w:val="FootnoteReference"/>
          <w:sz w:val="16"/>
          <w:szCs w:val="16"/>
        </w:rPr>
        <w:footnoteRef/>
      </w:r>
      <w:r w:rsidRPr="00114C39">
        <w:rPr>
          <w:sz w:val="16"/>
          <w:szCs w:val="16"/>
          <w:lang w:val="zu-ZA"/>
        </w:rPr>
        <w:t xml:space="preserve">Mô hình “Cải cách thủ tục hành chính, </w:t>
      </w:r>
      <w:r w:rsidRPr="00114C39">
        <w:rPr>
          <w:sz w:val="16"/>
          <w:szCs w:val="16"/>
          <w:lang w:val="zu-ZA" w:eastAsia="vi-VN"/>
        </w:rPr>
        <w:t xml:space="preserve">thực hiện tốt đạo đức công vụ; xây dựng hình ảnh người cán bộ, đảng viên, công chức, viên chức tận tụy, liêm khiết, gần dân, trọng dân, hết lòng phục vụ Nhân dân” </w:t>
      </w:r>
      <w:r w:rsidRPr="00114C39">
        <w:rPr>
          <w:sz w:val="16"/>
          <w:szCs w:val="16"/>
          <w:lang w:val="zu-ZA"/>
        </w:rPr>
        <w:t xml:space="preserve">(Đảng ủy cơ quan UBND thành phố); </w:t>
      </w:r>
      <w:r w:rsidRPr="00114C39">
        <w:rPr>
          <w:sz w:val="16"/>
          <w:szCs w:val="16"/>
          <w:lang w:val="zu-ZA" w:eastAsia="vi-VN"/>
        </w:rPr>
        <w:t>mô hình“Đ</w:t>
      </w:r>
      <w:r w:rsidRPr="00114C39">
        <w:rPr>
          <w:sz w:val="16"/>
          <w:szCs w:val="16"/>
          <w:lang w:val="zu-ZA"/>
        </w:rPr>
        <w:t>ổi mới phong cách của người đứng đầu, của cán bộ, đảng viên, công chức theo phương châm gần dân, sát dân, lắng nghe, giải quyết kịp thời các công việc cho nhân dân; tập trung chỉ đạo công tác giải phóng mặt bằng, giảm nghèo bền vững, xây dựng phường văn minh” (</w:t>
      </w:r>
      <w:r w:rsidRPr="00114C39">
        <w:rPr>
          <w:sz w:val="16"/>
          <w:szCs w:val="16"/>
          <w:lang w:val="zu-ZA" w:eastAsia="vi-VN"/>
        </w:rPr>
        <w:t xml:space="preserve">Đảng ủyPhường 5); mô hình “Siết chặt kỷ luật, kỷ cương, điều lệnh; nêu cao tinh thần trách nhiệm, gương mẫu của người đứng đầu cấp ủy, thủ trưởng đơn vị, xây dựng hình ảnh người cán bộ, chiến sĩ công an hết lòng, hết sức phục vụ Tổ quốc, phụng sự Nhân dân, vì sự bình yên của nhân dân” (Đảng ủy Công an thành phố); mô hình “Phụ nữ tích cực tham gia bảo vệ môi trường, chung sức xây dựng văn minh đô thị” (Hội LHPN thành phố); mô hình “Cán bộ, giáo viên, nhân viên trong Nhà trường nêu cao tinh thần trách nhiệm, gương mẫu, sáng tạo, không ngừng tự học, tự bồi dưỡng để nâng cao chất lượng giảng dạy; đáp ứng yêu cầu đổi mới GD&amp;ĐT” (Chi bộ Trường THPT Chuyên Lê Quý Đôn); các mô hình được lan tỏa, </w:t>
      </w:r>
      <w:r w:rsidRPr="00114C39">
        <w:rPr>
          <w:sz w:val="16"/>
          <w:szCs w:val="16"/>
          <w:lang w:val="sv-SE"/>
        </w:rPr>
        <w:t xml:space="preserve">như: </w:t>
      </w:r>
      <w:r w:rsidRPr="00114C39">
        <w:rPr>
          <w:sz w:val="16"/>
          <w:szCs w:val="16"/>
          <w:lang w:val="zu-ZA"/>
        </w:rPr>
        <w:t>“</w:t>
      </w:r>
      <w:r w:rsidRPr="00114C39">
        <w:rPr>
          <w:sz w:val="16"/>
          <w:szCs w:val="16"/>
          <w:lang w:val="sv-SE"/>
        </w:rPr>
        <w:t xml:space="preserve">Tự soi, tự sửa, đổi mới phương pháp làm việc” của Đảng ủy Quân sự thành phố; </w:t>
      </w:r>
      <w:r w:rsidRPr="00114C39">
        <w:rPr>
          <w:sz w:val="16"/>
          <w:szCs w:val="16"/>
          <w:lang w:val="zu-ZA"/>
        </w:rPr>
        <w:t xml:space="preserve">“Nghe dân nói, nói dân hiểu, làm dân tin” của Công an thành phố; </w:t>
      </w:r>
      <w:r w:rsidRPr="00114C39">
        <w:rPr>
          <w:sz w:val="16"/>
          <w:szCs w:val="16"/>
          <w:lang w:val="sv-SE"/>
        </w:rPr>
        <w:t xml:space="preserve">Hội LHPN thành phố với các mô hình “Nuôi heo đất tiết kiệm”, “Hũ gạo tình thương”;“Bát cháo yêu thương”; Thành đoàn Đông Hà chủ trì, phối hợp với Hội Cựu chiến binh và Công an các phường xây dựng Mô hình “3 cặp 1 trong cảm hóa thanh niên chậm tiến”, “Cột điện ở hoa” </w:t>
      </w:r>
      <w:r w:rsidRPr="00114C39">
        <w:rPr>
          <w:sz w:val="16"/>
          <w:szCs w:val="16"/>
          <w:lang w:val="fi-FI"/>
        </w:rPr>
        <w:t xml:space="preserve">; </w:t>
      </w:r>
      <w:r w:rsidRPr="00114C39">
        <w:rPr>
          <w:sz w:val="16"/>
          <w:szCs w:val="16"/>
          <w:lang w:val="sv-SE"/>
        </w:rPr>
        <w:t xml:space="preserve">Hội CCB thành phố với mô hình </w:t>
      </w:r>
      <w:r w:rsidRPr="00114C39">
        <w:rPr>
          <w:sz w:val="16"/>
          <w:szCs w:val="16"/>
          <w:lang w:val="zu-ZA"/>
        </w:rPr>
        <w:t>“</w:t>
      </w:r>
      <w:r w:rsidRPr="00114C39">
        <w:rPr>
          <w:sz w:val="16"/>
          <w:szCs w:val="16"/>
          <w:lang w:val="sv-SE"/>
        </w:rPr>
        <w:t>Cựu Chiến binh nhận giáo dục, giúp đỡ người mãn hạn tù, hoàn lương, tái hòa nhập cộng đồng”...</w:t>
      </w:r>
    </w:p>
  </w:footnote>
  <w:footnote w:id="7">
    <w:p w:rsidR="00896D09" w:rsidRPr="00796232" w:rsidRDefault="00896D09" w:rsidP="00D94B0D">
      <w:pPr>
        <w:pStyle w:val="FootnoteText"/>
        <w:spacing w:line="288" w:lineRule="auto"/>
        <w:ind w:firstLine="567"/>
        <w:jc w:val="both"/>
        <w:rPr>
          <w:i/>
          <w:sz w:val="16"/>
          <w:szCs w:val="16"/>
          <w:lang w:val="sv-SE"/>
        </w:rPr>
      </w:pPr>
      <w:r w:rsidRPr="00D94B0D">
        <w:rPr>
          <w:rStyle w:val="FootnoteReference"/>
          <w:sz w:val="16"/>
          <w:szCs w:val="16"/>
        </w:rPr>
        <w:footnoteRef/>
      </w:r>
      <w:r w:rsidRPr="00796232">
        <w:rPr>
          <w:rStyle w:val="Emphasis"/>
          <w:i w:val="0"/>
          <w:spacing w:val="2"/>
          <w:sz w:val="16"/>
          <w:szCs w:val="16"/>
          <w:lang w:val="nl-NL"/>
        </w:rPr>
        <w:t>Công văn số 274-</w:t>
      </w:r>
      <w:r w:rsidRPr="00796232">
        <w:rPr>
          <w:bCs/>
          <w:i/>
          <w:spacing w:val="2"/>
          <w:sz w:val="16"/>
          <w:szCs w:val="16"/>
          <w:lang w:val="nl-NL"/>
        </w:rPr>
        <w:t>CV/TU ngày 14</w:t>
      </w:r>
      <w:r w:rsidR="00D94B0D">
        <w:rPr>
          <w:bCs/>
          <w:i/>
          <w:spacing w:val="2"/>
          <w:sz w:val="16"/>
          <w:szCs w:val="16"/>
          <w:lang w:val="nl-NL"/>
        </w:rPr>
        <w:t>/3/2018 về “C</w:t>
      </w:r>
      <w:r w:rsidRPr="00796232">
        <w:rPr>
          <w:bCs/>
          <w:i/>
          <w:spacing w:val="2"/>
          <w:sz w:val="16"/>
          <w:szCs w:val="16"/>
          <w:lang w:val="nl-NL"/>
        </w:rPr>
        <w:t>hấn chỉnh cán bộ, đảng viên trong việc sử dụng mạng xã hội”</w:t>
      </w:r>
      <w:r w:rsidRPr="00796232">
        <w:rPr>
          <w:i/>
          <w:spacing w:val="2"/>
          <w:sz w:val="16"/>
          <w:szCs w:val="16"/>
          <w:shd w:val="clear" w:color="auto" w:fill="FFFFFF"/>
          <w:lang w:val="nl-NL"/>
        </w:rPr>
        <w:t xml:space="preserve">; </w:t>
      </w:r>
      <w:r w:rsidRPr="00796232">
        <w:rPr>
          <w:rStyle w:val="Emphasis"/>
          <w:i w:val="0"/>
          <w:spacing w:val="2"/>
          <w:sz w:val="16"/>
          <w:szCs w:val="16"/>
          <w:lang w:val="nl-NL"/>
        </w:rPr>
        <w:t>Công văn 308</w:t>
      </w:r>
      <w:r w:rsidRPr="00796232">
        <w:rPr>
          <w:rStyle w:val="Emphasis"/>
          <w:spacing w:val="2"/>
          <w:sz w:val="16"/>
          <w:szCs w:val="16"/>
          <w:lang w:val="nl-NL"/>
        </w:rPr>
        <w:t>-</w:t>
      </w:r>
      <w:r w:rsidRPr="00796232">
        <w:rPr>
          <w:bCs/>
          <w:spacing w:val="2"/>
          <w:sz w:val="16"/>
          <w:szCs w:val="16"/>
          <w:lang w:val="nl-NL"/>
        </w:rPr>
        <w:t xml:space="preserve">CV/TU, ngày 8/6/2018 và Công văn số </w:t>
      </w:r>
      <w:r w:rsidRPr="00796232">
        <w:rPr>
          <w:rStyle w:val="Emphasis"/>
          <w:spacing w:val="2"/>
          <w:sz w:val="16"/>
          <w:szCs w:val="16"/>
          <w:lang w:val="nl-NL"/>
        </w:rPr>
        <w:t>326-</w:t>
      </w:r>
      <w:r w:rsidRPr="00796232">
        <w:rPr>
          <w:bCs/>
          <w:spacing w:val="2"/>
          <w:sz w:val="16"/>
          <w:szCs w:val="16"/>
          <w:lang w:val="nl-NL"/>
        </w:rPr>
        <w:t>CV/TU, ngày 28/8/2018</w:t>
      </w:r>
      <w:r w:rsidRPr="00796232">
        <w:rPr>
          <w:rStyle w:val="Emphasis"/>
          <w:i w:val="0"/>
          <w:spacing w:val="2"/>
          <w:sz w:val="16"/>
          <w:szCs w:val="16"/>
          <w:lang w:val="nl-NL"/>
        </w:rPr>
        <w:t xml:space="preserve"> về “</w:t>
      </w:r>
      <w:r w:rsidR="00D94B0D" w:rsidRPr="00D94B0D">
        <w:rPr>
          <w:rStyle w:val="Emphasis"/>
          <w:spacing w:val="2"/>
          <w:sz w:val="16"/>
          <w:szCs w:val="16"/>
          <w:lang w:val="nl-NL"/>
        </w:rPr>
        <w:t>P</w:t>
      </w:r>
      <w:r w:rsidRPr="00796232">
        <w:rPr>
          <w:rStyle w:val="Emphasis"/>
          <w:spacing w:val="2"/>
          <w:sz w:val="16"/>
          <w:szCs w:val="16"/>
          <w:lang w:val="nl-NL"/>
        </w:rPr>
        <w:t>hòng chống biểu tình</w:t>
      </w:r>
      <w:r w:rsidRPr="00796232">
        <w:rPr>
          <w:rStyle w:val="Emphasis"/>
          <w:i w:val="0"/>
          <w:spacing w:val="2"/>
          <w:sz w:val="16"/>
          <w:szCs w:val="16"/>
          <w:lang w:val="nl-NL"/>
        </w:rPr>
        <w:t>”.</w:t>
      </w:r>
    </w:p>
  </w:footnote>
  <w:footnote w:id="8">
    <w:p w:rsidR="00896D09" w:rsidRPr="00EA585E" w:rsidRDefault="00896D09" w:rsidP="00D94B0D">
      <w:pPr>
        <w:pStyle w:val="FootnoteText"/>
        <w:spacing w:line="288" w:lineRule="auto"/>
        <w:ind w:firstLine="284"/>
        <w:jc w:val="both"/>
        <w:rPr>
          <w:sz w:val="16"/>
          <w:szCs w:val="16"/>
        </w:rPr>
      </w:pPr>
      <w:r w:rsidRPr="00EA585E">
        <w:rPr>
          <w:rStyle w:val="FootnoteReference"/>
          <w:sz w:val="16"/>
          <w:szCs w:val="16"/>
        </w:rPr>
        <w:footnoteRef/>
      </w:r>
      <w:r w:rsidRPr="00EA585E">
        <w:rPr>
          <w:sz w:val="16"/>
          <w:szCs w:val="16"/>
        </w:rPr>
        <w:t xml:space="preserve"> Đã phê duyệt bổ sung quy hoạch </w:t>
      </w:r>
      <w:r w:rsidR="00EA585E" w:rsidRPr="00EA585E">
        <w:rPr>
          <w:sz w:val="16"/>
          <w:szCs w:val="16"/>
        </w:rPr>
        <w:t xml:space="preserve">cán bộ Đảng ủy Phường 2, Phường 3, Phường 4, phường Đông Lễ và bổ sung quy hoạch </w:t>
      </w:r>
      <w:r w:rsidRPr="00EA585E">
        <w:rPr>
          <w:sz w:val="16"/>
          <w:szCs w:val="16"/>
        </w:rPr>
        <w:t>chức danh Chánh Văn phòng Thành ủy, Chánh Văn phòng HĐND&amp;UBND thành phố, Chủ tịch Hội Nông dân thành phố.</w:t>
      </w:r>
    </w:p>
  </w:footnote>
  <w:footnote w:id="9">
    <w:p w:rsidR="005B1F01" w:rsidRPr="00EA585E" w:rsidRDefault="005B1F01" w:rsidP="00D94B0D">
      <w:pPr>
        <w:pStyle w:val="FootnoteText"/>
        <w:spacing w:line="288" w:lineRule="auto"/>
        <w:ind w:firstLine="284"/>
        <w:jc w:val="both"/>
        <w:rPr>
          <w:sz w:val="16"/>
          <w:szCs w:val="16"/>
        </w:rPr>
      </w:pPr>
      <w:r w:rsidRPr="00EA585E">
        <w:rPr>
          <w:rStyle w:val="FootnoteReference"/>
          <w:sz w:val="16"/>
          <w:szCs w:val="16"/>
        </w:rPr>
        <w:footnoteRef/>
      </w:r>
      <w:r w:rsidRPr="00EA585E">
        <w:rPr>
          <w:sz w:val="16"/>
          <w:szCs w:val="16"/>
        </w:rPr>
        <w:t xml:space="preserve"> Điều động 11 đồng chí: Khối Đảng 02 đ/c, khối Nhà nước 03 đ/c, khối Nhà nước sang khối Đảng 02 đ/c, đoàn thể sang khối Đảng 01 đ/c, điều động cán bộ luân chuyển trở lại công tác tại thành phố 02 đ/c và cán bộ cơ sở lên công tác tại khối đảng 01 đ/c; luân chuyển 02 đồng chí: Phường 1 và Phường 3</w:t>
      </w:r>
    </w:p>
  </w:footnote>
  <w:footnote w:id="10">
    <w:p w:rsidR="00896D09" w:rsidRPr="004803B9" w:rsidRDefault="00896D09" w:rsidP="00D94B0D">
      <w:pPr>
        <w:shd w:val="clear" w:color="auto" w:fill="FFFFFF"/>
        <w:ind w:firstLine="284"/>
        <w:rPr>
          <w:color w:val="000000" w:themeColor="text1"/>
          <w:spacing w:val="-6"/>
          <w:sz w:val="16"/>
          <w:szCs w:val="16"/>
          <w:lang w:val="pt-BR"/>
        </w:rPr>
      </w:pPr>
      <w:r w:rsidRPr="004803B9">
        <w:rPr>
          <w:rStyle w:val="FootnoteReference"/>
          <w:b/>
          <w:color w:val="000000" w:themeColor="text1"/>
          <w:spacing w:val="-6"/>
          <w:sz w:val="16"/>
          <w:szCs w:val="16"/>
        </w:rPr>
        <w:footnoteRef/>
      </w:r>
      <w:r w:rsidRPr="004803B9">
        <w:rPr>
          <w:color w:val="000000" w:themeColor="text1"/>
          <w:spacing w:val="-6"/>
          <w:sz w:val="16"/>
          <w:szCs w:val="16"/>
          <w:lang w:val="pt-BR"/>
        </w:rPr>
        <w:t xml:space="preserve">Bổ nhiệm: Trưởng Ban Dân vận Thành ủy, Trưởng Ban Tuyên giáo kiêm Giám đốc Trung tâm Chính trị thành phố, Chánh Văn phòng Thành ủy, Chánh Văn phòng HĐND-UBND thành phố, Trưởng phòng Tài chính – Kế hoạch thành phố, Trưởng phòng Tư pháp thành phố, Trưởng phòng Quản lý đô thị thành phố, Giám đốc Trung tâm Phát triển Quỹ đất, Phó trưởng Phòng Quản lý đô thị thành phố, Phó Giám đốc Ban Quản lý dự án Đầu tư xây dựng 02 đồng chí, Phó Chánh Thanh tra thành phố, Phó Giám đốc Trung tâm phát triển Cụm CN-KC&amp;DVCI thành phố, Phó Giám đốc Trung tâm Phát triển Quỹ đất thành phố. Bổ nhiệm lại: Trưởng Ban Tổ chức Thành ủy, Phó trưởng Phòng Tài chính – Kế hoạch 02 đồng chí, Phó Giám đốc Trung tâm Chính trị thành phố, Phó trưởng Phòng Tư pháp thành phố, Phó Chánh Văn phòng HĐND&amp;UBND thành phố. </w:t>
      </w:r>
    </w:p>
  </w:footnote>
  <w:footnote w:id="11">
    <w:p w:rsidR="00896D09" w:rsidRPr="004803B9" w:rsidRDefault="00896D09" w:rsidP="00D94B0D">
      <w:pPr>
        <w:pStyle w:val="FootnoteText"/>
        <w:spacing w:line="288" w:lineRule="auto"/>
        <w:ind w:firstLine="284"/>
        <w:jc w:val="both"/>
        <w:rPr>
          <w:color w:val="000000" w:themeColor="text1"/>
          <w:spacing w:val="-8"/>
          <w:sz w:val="16"/>
          <w:szCs w:val="16"/>
        </w:rPr>
      </w:pPr>
      <w:r w:rsidRPr="004803B9">
        <w:rPr>
          <w:rStyle w:val="FootnoteReference"/>
          <w:color w:val="000000" w:themeColor="text1"/>
          <w:spacing w:val="-8"/>
          <w:sz w:val="16"/>
          <w:szCs w:val="16"/>
        </w:rPr>
        <w:footnoteRef/>
      </w:r>
      <w:r w:rsidRPr="004803B9">
        <w:rPr>
          <w:color w:val="000000" w:themeColor="text1"/>
          <w:spacing w:val="-8"/>
          <w:sz w:val="16"/>
          <w:szCs w:val="16"/>
        </w:rPr>
        <w:t xml:space="preserve"> Chủ tịch UBND Phường 1, Chủ tịch UBND Phường 3, Chủ tịch HĐND Phường Đông Lễ, Phó Chủ tịch UBND Phường 1, Phó Chủ tịch Phường 3, Phó Chủ tịch UBND Phường Đông Giang, Phó Chủ tịch HĐND và UBND Phường 4.</w:t>
      </w:r>
    </w:p>
  </w:footnote>
  <w:footnote w:id="12">
    <w:p w:rsidR="00F53223" w:rsidRPr="004803B9" w:rsidRDefault="00F53223" w:rsidP="00D94B0D">
      <w:pPr>
        <w:ind w:firstLine="284"/>
        <w:rPr>
          <w:color w:val="000000" w:themeColor="text1"/>
          <w:sz w:val="16"/>
          <w:szCs w:val="16"/>
        </w:rPr>
      </w:pPr>
      <w:r w:rsidRPr="004803B9">
        <w:rPr>
          <w:rStyle w:val="FootnoteReference"/>
          <w:color w:val="000000" w:themeColor="text1"/>
          <w:sz w:val="16"/>
          <w:szCs w:val="16"/>
        </w:rPr>
        <w:footnoteRef/>
      </w:r>
      <w:r w:rsidRPr="004803B9">
        <w:rPr>
          <w:color w:val="000000" w:themeColor="text1"/>
          <w:sz w:val="16"/>
          <w:szCs w:val="16"/>
          <w:lang w:val="en-US"/>
        </w:rPr>
        <w:t>T</w:t>
      </w:r>
      <w:r w:rsidRPr="004803B9">
        <w:rPr>
          <w:color w:val="000000" w:themeColor="text1"/>
          <w:sz w:val="16"/>
          <w:szCs w:val="16"/>
        </w:rPr>
        <w:t xml:space="preserve">ổ chức khám sức khỏe định kỳ cho 655 đồng chí thuộc đối tượng Ban Thường vụ Tỉnh ủy quản lý và 172 đồng chí thuộc đối tượng Ban Thường vụ Thành ủy quản lý. </w:t>
      </w:r>
    </w:p>
  </w:footnote>
  <w:footnote w:id="13">
    <w:p w:rsidR="00F53223" w:rsidRPr="004803B9" w:rsidRDefault="00F53223" w:rsidP="00D94B0D">
      <w:pPr>
        <w:ind w:firstLine="284"/>
        <w:rPr>
          <w:color w:val="000000" w:themeColor="text1"/>
          <w:sz w:val="16"/>
          <w:szCs w:val="16"/>
        </w:rPr>
      </w:pPr>
      <w:r w:rsidRPr="004803B9">
        <w:rPr>
          <w:rStyle w:val="FootnoteReference"/>
          <w:color w:val="000000" w:themeColor="text1"/>
          <w:sz w:val="16"/>
          <w:szCs w:val="16"/>
        </w:rPr>
        <w:footnoteRef/>
      </w:r>
      <w:r w:rsidRPr="004803B9">
        <w:rPr>
          <w:color w:val="000000" w:themeColor="text1"/>
          <w:sz w:val="16"/>
          <w:szCs w:val="16"/>
        </w:rPr>
        <w:t xml:space="preserve"> Trong năm 2020, đã </w:t>
      </w:r>
      <w:r w:rsidRPr="004803B9">
        <w:rPr>
          <w:color w:val="000000" w:themeColor="text1"/>
          <w:sz w:val="16"/>
          <w:szCs w:val="16"/>
          <w:lang w:val="en-US"/>
        </w:rPr>
        <w:t xml:space="preserve">chỉ đạo </w:t>
      </w:r>
      <w:r w:rsidRPr="004803B9">
        <w:rPr>
          <w:color w:val="000000" w:themeColor="text1"/>
          <w:sz w:val="16"/>
          <w:szCs w:val="16"/>
        </w:rPr>
        <w:t>thẩm tra xác minh và kết luận về tiêu chuẩn chính trị  536 trường hợp, trong đó: phát triển đảng viên 68 trường hợp; quy hoạch, bổ nhiệm cán bộ và giới thiệu cán bộ ứng cử 468 trường hợp.</w:t>
      </w:r>
    </w:p>
  </w:footnote>
  <w:footnote w:id="14">
    <w:p w:rsidR="00F53223" w:rsidRPr="004803B9" w:rsidRDefault="00F53223" w:rsidP="00D94B0D">
      <w:pPr>
        <w:pStyle w:val="FootnoteText"/>
        <w:spacing w:line="288" w:lineRule="auto"/>
        <w:ind w:firstLine="284"/>
        <w:jc w:val="both"/>
        <w:rPr>
          <w:color w:val="000000" w:themeColor="text1"/>
          <w:sz w:val="16"/>
          <w:szCs w:val="16"/>
        </w:rPr>
      </w:pPr>
      <w:r w:rsidRPr="004803B9">
        <w:rPr>
          <w:rStyle w:val="FootnoteReference"/>
          <w:color w:val="000000" w:themeColor="text1"/>
          <w:sz w:val="16"/>
          <w:szCs w:val="16"/>
        </w:rPr>
        <w:footnoteRef/>
      </w:r>
      <w:r w:rsidRPr="004803B9">
        <w:rPr>
          <w:color w:val="000000" w:themeColor="text1"/>
          <w:sz w:val="16"/>
          <w:szCs w:val="16"/>
        </w:rPr>
        <w:t xml:space="preserve"> khối phường 09 đơn vị, khối hành chính 06 đơn vị, khối sự nghiệp 08 đơn vị, lực lượng vũ trang 02 đơn vị và doanh nghiệp 24 đơn vị</w:t>
      </w:r>
    </w:p>
  </w:footnote>
  <w:footnote w:id="15">
    <w:p w:rsidR="00896D09" w:rsidRPr="004803B9" w:rsidRDefault="00896D09" w:rsidP="00D94B0D">
      <w:pPr>
        <w:pStyle w:val="FootnoteText"/>
        <w:spacing w:line="288" w:lineRule="auto"/>
        <w:ind w:firstLine="284"/>
        <w:jc w:val="both"/>
        <w:rPr>
          <w:color w:val="000000" w:themeColor="text1"/>
          <w:spacing w:val="-8"/>
          <w:sz w:val="16"/>
          <w:szCs w:val="16"/>
        </w:rPr>
      </w:pPr>
      <w:r w:rsidRPr="004803B9">
        <w:rPr>
          <w:rStyle w:val="FootnoteReference"/>
          <w:color w:val="000000" w:themeColor="text1"/>
          <w:spacing w:val="-8"/>
          <w:sz w:val="16"/>
          <w:szCs w:val="16"/>
        </w:rPr>
        <w:footnoteRef/>
      </w:r>
      <w:r w:rsidRPr="004803B9">
        <w:rPr>
          <w:color w:val="000000" w:themeColor="text1"/>
          <w:spacing w:val="-8"/>
          <w:sz w:val="16"/>
          <w:szCs w:val="16"/>
        </w:rPr>
        <w:t>Chỉ định tham gia BCH Đảng bộ và giữ chức Bí thư Đảng ủy Trung tâm Y tế thành phố; BCH Đảng bộ, BTV Đảng ủy và giữ chức Bí thư Đảng ủy Công an thành phố; BCH Đảng bộ, Ban Thường vụ Đảng ủy Phường 5; Bí thư Đảng ủy, Phó Bí thư Đảng ủy kiêm Chủ nhiệm UBKT Đảng ủy cơ quan UBND thành phố nhiệm kỳ 2015-2020.</w:t>
      </w:r>
    </w:p>
  </w:footnote>
  <w:footnote w:id="16">
    <w:p w:rsidR="00896D09" w:rsidRPr="004803B9" w:rsidRDefault="00896D09" w:rsidP="00D94B0D">
      <w:pPr>
        <w:pStyle w:val="FootnoteText"/>
        <w:spacing w:line="288" w:lineRule="auto"/>
        <w:ind w:firstLine="284"/>
        <w:jc w:val="both"/>
        <w:rPr>
          <w:color w:val="000000" w:themeColor="text1"/>
          <w:spacing w:val="-8"/>
          <w:sz w:val="16"/>
          <w:szCs w:val="16"/>
        </w:rPr>
      </w:pPr>
      <w:r w:rsidRPr="004803B9">
        <w:rPr>
          <w:rStyle w:val="FootnoteReference"/>
          <w:color w:val="000000" w:themeColor="text1"/>
          <w:spacing w:val="-8"/>
          <w:sz w:val="16"/>
          <w:szCs w:val="16"/>
        </w:rPr>
        <w:footnoteRef/>
      </w:r>
      <w:r w:rsidRPr="004803B9">
        <w:rPr>
          <w:color w:val="000000" w:themeColor="text1"/>
          <w:spacing w:val="-8"/>
          <w:sz w:val="16"/>
          <w:szCs w:val="16"/>
        </w:rPr>
        <w:t>Chỉ định 02 đồng chí tham gia BCH Đảng bộ Quân sự và Bí thư Đảng ủy Quân sự thành phố nhiệm kỳ 2020-2025.</w:t>
      </w:r>
    </w:p>
  </w:footnote>
  <w:footnote w:id="17">
    <w:p w:rsidR="00F11C8F" w:rsidRPr="00114C39" w:rsidRDefault="00F11C8F" w:rsidP="00D94B0D">
      <w:pPr>
        <w:pStyle w:val="FootnoteText"/>
        <w:spacing w:line="288" w:lineRule="auto"/>
        <w:ind w:firstLine="284"/>
        <w:jc w:val="both"/>
        <w:rPr>
          <w:color w:val="000000" w:themeColor="text1"/>
          <w:sz w:val="16"/>
          <w:szCs w:val="16"/>
        </w:rPr>
      </w:pPr>
      <w:r w:rsidRPr="00114C39">
        <w:rPr>
          <w:rStyle w:val="FootnoteReference"/>
          <w:color w:val="000000" w:themeColor="text1"/>
          <w:sz w:val="16"/>
          <w:szCs w:val="16"/>
        </w:rPr>
        <w:footnoteRef/>
      </w:r>
      <w:r w:rsidRPr="00114C39">
        <w:rPr>
          <w:color w:val="000000" w:themeColor="text1"/>
          <w:sz w:val="16"/>
          <w:szCs w:val="16"/>
        </w:rPr>
        <w:t>Chi bộ Mầm non Hoa Phượng thuộc Đảng bộ Phường Đông Lương; Chi bộ Trường Mầm non iSMILE thuộc Đảng bộ Phường 5.</w:t>
      </w:r>
    </w:p>
  </w:footnote>
  <w:footnote w:id="18">
    <w:p w:rsidR="00AE1941" w:rsidRDefault="00AE1941" w:rsidP="00D94B0D">
      <w:pPr>
        <w:pStyle w:val="FootnoteText"/>
        <w:spacing w:line="288" w:lineRule="auto"/>
        <w:ind w:firstLine="284"/>
      </w:pPr>
      <w:r w:rsidRPr="00595251">
        <w:rPr>
          <w:rStyle w:val="FootnoteReference"/>
          <w:sz w:val="16"/>
          <w:szCs w:val="16"/>
        </w:rPr>
        <w:footnoteRef/>
      </w:r>
      <w:r w:rsidRPr="00595251">
        <w:rPr>
          <w:sz w:val="16"/>
          <w:szCs w:val="16"/>
        </w:rPr>
        <w:t xml:space="preserve"> Trong đó, nữ 57 đảng viên (chiếm 66.3%); Đoàn thanh niên 45 đ/c (chiếm 52.3%); ở địa bàn khu dân cư 24 đảng viên (chiếm 27.9%); trong doanh nghiệp tư nhân 04 đảng viên (chiếm 4.7%).</w:t>
      </w:r>
    </w:p>
  </w:footnote>
  <w:footnote w:id="19">
    <w:p w:rsidR="0019380C" w:rsidRPr="00144FD8" w:rsidRDefault="0019380C" w:rsidP="00D94B0D">
      <w:pPr>
        <w:ind w:firstLine="567"/>
        <w:rPr>
          <w:sz w:val="16"/>
          <w:szCs w:val="16"/>
        </w:rPr>
      </w:pPr>
      <w:r w:rsidRPr="00144FD8">
        <w:rPr>
          <w:rStyle w:val="FootnoteReference"/>
          <w:sz w:val="16"/>
          <w:szCs w:val="16"/>
        </w:rPr>
        <w:footnoteRef/>
      </w:r>
      <w:r w:rsidRPr="00144FD8">
        <w:rPr>
          <w:color w:val="0D0D0D"/>
          <w:sz w:val="16"/>
          <w:szCs w:val="16"/>
        </w:rPr>
        <w:t xml:space="preserve">Sơ kết 05 năm thực hiện </w:t>
      </w:r>
      <w:r w:rsidRPr="00144FD8">
        <w:rPr>
          <w:color w:val="0D0D0D"/>
          <w:spacing w:val="-2"/>
          <w:sz w:val="16"/>
          <w:szCs w:val="16"/>
        </w:rPr>
        <w:t xml:space="preserve">Nghị quyết số 03-NQ/TU ngày 20/11/2014 của Ban Thường vụ Tỉnh </w:t>
      </w:r>
      <w:r w:rsidRPr="00144FD8">
        <w:rPr>
          <w:i/>
          <w:color w:val="0D0D0D"/>
          <w:spacing w:val="-2"/>
          <w:sz w:val="16"/>
          <w:szCs w:val="16"/>
        </w:rPr>
        <w:t xml:space="preserve">ủy “về củng cố, phát triển tổ chức đảng và tăng cường kết nạp đảng viên trong các doanh nghiệp trên địa bàn tỉnh”; </w:t>
      </w:r>
      <w:r w:rsidRPr="00144FD8">
        <w:rPr>
          <w:color w:val="0D0D0D"/>
          <w:sz w:val="16"/>
          <w:szCs w:val="16"/>
        </w:rPr>
        <w:t xml:space="preserve">05 năm </w:t>
      </w:r>
      <w:r w:rsidRPr="00144FD8">
        <w:rPr>
          <w:iCs/>
          <w:color w:val="0D0D0D"/>
          <w:spacing w:val="-2"/>
          <w:sz w:val="16"/>
          <w:szCs w:val="16"/>
        </w:rPr>
        <w:t xml:space="preserve">triển khai thực hiện </w:t>
      </w:r>
      <w:r w:rsidRPr="00144FD8">
        <w:rPr>
          <w:color w:val="0D0D0D"/>
          <w:spacing w:val="-2"/>
          <w:sz w:val="16"/>
          <w:szCs w:val="16"/>
        </w:rPr>
        <w:t xml:space="preserve">Kết luận số 114-KL/TW, ngày 14/7/2015 của </w:t>
      </w:r>
      <w:r w:rsidRPr="00144FD8">
        <w:rPr>
          <w:bCs/>
          <w:color w:val="0D0D0D"/>
          <w:spacing w:val="-2"/>
          <w:sz w:val="16"/>
          <w:szCs w:val="16"/>
        </w:rPr>
        <w:t>Ban Bí thư Trung ương Đảng về “</w:t>
      </w:r>
      <w:r w:rsidRPr="00144FD8">
        <w:rPr>
          <w:bCs/>
          <w:i/>
          <w:color w:val="0D0D0D"/>
          <w:spacing w:val="-2"/>
          <w:sz w:val="16"/>
          <w:szCs w:val="16"/>
        </w:rPr>
        <w:t>Nâng cao hiệu quả công tác dân vận của các cơ quan nhà nước các cấp</w:t>
      </w:r>
      <w:r w:rsidRPr="00144FD8">
        <w:rPr>
          <w:bCs/>
          <w:color w:val="0D0D0D"/>
          <w:spacing w:val="-2"/>
          <w:sz w:val="16"/>
          <w:szCs w:val="16"/>
        </w:rPr>
        <w:t>”</w:t>
      </w:r>
      <w:r w:rsidRPr="00144FD8">
        <w:rPr>
          <w:i/>
          <w:color w:val="0D0D0D"/>
          <w:spacing w:val="-10"/>
          <w:sz w:val="16"/>
          <w:szCs w:val="16"/>
        </w:rPr>
        <w:t xml:space="preserve">; </w:t>
      </w:r>
      <w:r w:rsidRPr="00144FD8">
        <w:rPr>
          <w:color w:val="0D0D0D"/>
          <w:sz w:val="16"/>
          <w:szCs w:val="16"/>
        </w:rPr>
        <w:t>Tổng kết 10 năm thực hiện Chỉ thị số 43-CT/TW, ngày 08/6/2010 của Ban Bí thư Trung ương Đảng khóa X "</w:t>
      </w:r>
      <w:r w:rsidRPr="00144FD8">
        <w:rPr>
          <w:i/>
          <w:iCs/>
          <w:color w:val="0D0D0D"/>
          <w:sz w:val="16"/>
          <w:szCs w:val="16"/>
        </w:rPr>
        <w:t>Về tăng cường sự lãnh đạo của Đảng đối với công tác của Hội Chữ thập đỏ Việt Nam";</w:t>
      </w:r>
      <w:r w:rsidRPr="00144FD8">
        <w:rPr>
          <w:color w:val="0D0D0D"/>
          <w:sz w:val="16"/>
          <w:szCs w:val="16"/>
        </w:rPr>
        <w:t xml:space="preserve"> Tổng kết 10 năm thực hiện Kết luận số 66-LK/TW, ngày 04/3/2010 của </w:t>
      </w:r>
      <w:r w:rsidRPr="00144FD8">
        <w:rPr>
          <w:bCs/>
          <w:color w:val="0D0D0D"/>
          <w:sz w:val="16"/>
          <w:szCs w:val="16"/>
        </w:rPr>
        <w:t xml:space="preserve">Ban Bí thư Trung ương Đảng về tiếp tục </w:t>
      </w:r>
      <w:r w:rsidRPr="00144FD8">
        <w:rPr>
          <w:bCs/>
          <w:iCs/>
          <w:color w:val="0D0D0D"/>
          <w:sz w:val="16"/>
          <w:szCs w:val="16"/>
        </w:rPr>
        <w:t xml:space="preserve">thực hiện </w:t>
      </w:r>
      <w:r w:rsidRPr="00144FD8">
        <w:rPr>
          <w:color w:val="0D0D0D"/>
          <w:sz w:val="16"/>
          <w:szCs w:val="16"/>
        </w:rPr>
        <w:t>Nghị quyết số 09-NQ/TW của Bộ Chính trị khoá IX</w:t>
      </w:r>
      <w:r w:rsidRPr="00144FD8">
        <w:rPr>
          <w:i/>
          <w:color w:val="0D0D0D"/>
          <w:sz w:val="16"/>
          <w:szCs w:val="16"/>
        </w:rPr>
        <w:t>“về tăng cường sự lãnh đạo của Đảng</w:t>
      </w:r>
      <w:r w:rsidRPr="00144FD8">
        <w:rPr>
          <w:i/>
          <w:color w:val="0D0D0D"/>
          <w:sz w:val="16"/>
          <w:szCs w:val="16"/>
          <w:lang w:val="en-US"/>
        </w:rPr>
        <w:t xml:space="preserve"> đổi mới công tác Cựu Chiến binh Việt Nam trong giai đoạn cách mạng mới</w:t>
      </w:r>
      <w:r w:rsidRPr="00144FD8">
        <w:rPr>
          <w:rFonts w:ascii="Times New Roman Bold" w:hAnsi="Times New Roman Bold"/>
          <w:i/>
          <w:color w:val="0D0D0D"/>
          <w:spacing w:val="-6"/>
          <w:sz w:val="16"/>
          <w:szCs w:val="16"/>
        </w:rPr>
        <w:t>”;</w:t>
      </w:r>
      <w:r w:rsidRPr="00144FD8">
        <w:rPr>
          <w:color w:val="0D0D0D"/>
          <w:sz w:val="16"/>
          <w:szCs w:val="16"/>
        </w:rPr>
        <w:t xml:space="preserve"> Tổng kết 15 năm thực hiện Chỉ thị số 41-CT/TU, ngày 28/4/2005 của Ban Thường vụ Tỉnh ủy </w:t>
      </w:r>
      <w:r w:rsidRPr="00144FD8">
        <w:rPr>
          <w:i/>
          <w:color w:val="0D0D0D"/>
          <w:sz w:val="16"/>
          <w:szCs w:val="16"/>
        </w:rPr>
        <w:t xml:space="preserve">“Về việc tăng cường sự lãnh đạo của Đảng đối với công tác phát triển đoàn viên, thành lập công đoàn cơ sở trong </w:t>
      </w:r>
      <w:r w:rsidRPr="00144FD8">
        <w:rPr>
          <w:i/>
          <w:color w:val="0D0D0D"/>
          <w:spacing w:val="-10"/>
          <w:sz w:val="16"/>
          <w:szCs w:val="16"/>
        </w:rPr>
        <w:t xml:space="preserve">các doanh nghiệp, đơn vị sự nghiệp dân lập và công đoàn xã, phường, thị trấn”; </w:t>
      </w:r>
      <w:r w:rsidRPr="00144FD8">
        <w:rPr>
          <w:color w:val="0D0D0D"/>
          <w:sz w:val="16"/>
          <w:szCs w:val="16"/>
        </w:rPr>
        <w:t xml:space="preserve">5 năm thực hiện Chỉ thị số 43-CT/TW, ngày 14/5/2015 của Ban Bí thư Trung ương Đảng khóa XI </w:t>
      </w:r>
      <w:r w:rsidRPr="00144FD8">
        <w:rPr>
          <w:i/>
          <w:color w:val="0D0D0D"/>
          <w:sz w:val="16"/>
          <w:szCs w:val="16"/>
        </w:rPr>
        <w:t xml:space="preserve">“về tăng cường sự lãnh đạo của Đảng đối với công tác giải quyết hậu quả chất độc hóa học do Mỹ sử dụng trong chiến tranh ở Việt Nam”; </w:t>
      </w:r>
      <w:r w:rsidRPr="00144FD8">
        <w:rPr>
          <w:color w:val="0D0D0D"/>
          <w:sz w:val="16"/>
          <w:szCs w:val="16"/>
          <w:lang w:val="nl-NL"/>
        </w:rPr>
        <w:t>20 năm thực hiện Chỉ thị số 59-CT/TW, ngày 15/12/2000 của Ban chấp hành Trung ương Đảng “</w:t>
      </w:r>
      <w:r w:rsidRPr="00144FD8">
        <w:rPr>
          <w:i/>
          <w:color w:val="0D0D0D"/>
          <w:sz w:val="16"/>
          <w:szCs w:val="16"/>
          <w:lang w:val="nl-NL"/>
        </w:rPr>
        <w:t>Về tăng cường sự lãnh đạo của Đảng đối với hoạt động của Hội Nông dân Việt Nam trong thời kỳ công nghiệp hóa,hiện đại hóa nông nghiệp, nông thôn</w:t>
      </w:r>
      <w:r w:rsidRPr="00144FD8">
        <w:rPr>
          <w:color w:val="0D0D0D"/>
          <w:sz w:val="16"/>
          <w:szCs w:val="16"/>
          <w:lang w:val="nl-NL"/>
        </w:rPr>
        <w:t xml:space="preserve">”; </w:t>
      </w:r>
      <w:r w:rsidRPr="00144FD8">
        <w:rPr>
          <w:i/>
          <w:color w:val="0D0D0D"/>
          <w:sz w:val="16"/>
          <w:szCs w:val="16"/>
          <w:lang w:val="nl-NL"/>
        </w:rPr>
        <w:t>03 năm thực hiện Chỉ thị số 18-CT/TW ngày 10/01/2018 của Bộ Chính trị “Về tiếp tục thực hiện Nghị quyết số 25- NQ/TW của Ban Chấp hành Trung ương khóa IX về công tác tôn giáo trong tình hình mới”.</w:t>
      </w:r>
    </w:p>
  </w:footnote>
  <w:footnote w:id="20">
    <w:p w:rsidR="00896D09" w:rsidRPr="00D94B0D" w:rsidRDefault="00896D09" w:rsidP="00D94B0D">
      <w:pPr>
        <w:pStyle w:val="FootnoteText"/>
        <w:ind w:firstLine="567"/>
        <w:jc w:val="both"/>
        <w:rPr>
          <w:sz w:val="16"/>
          <w:szCs w:val="16"/>
          <w:lang w:val="vi-VN"/>
        </w:rPr>
      </w:pPr>
      <w:r w:rsidRPr="00D94B0D">
        <w:rPr>
          <w:rStyle w:val="FootnoteReference"/>
          <w:sz w:val="16"/>
          <w:szCs w:val="16"/>
        </w:rPr>
        <w:footnoteRef/>
      </w:r>
      <w:r w:rsidR="0019380C" w:rsidRPr="00D94B0D">
        <w:rPr>
          <w:sz w:val="16"/>
          <w:szCs w:val="16"/>
        </w:rPr>
        <w:t xml:space="preserve">Duy trì hoạt động có hiệu quả </w:t>
      </w:r>
      <w:r w:rsidRPr="00D94B0D">
        <w:rPr>
          <w:rStyle w:val="Strong"/>
          <w:b w:val="0"/>
          <w:color w:val="000000" w:themeColor="text1"/>
          <w:sz w:val="16"/>
          <w:szCs w:val="16"/>
          <w:lang w:val="nl-NL"/>
        </w:rPr>
        <w:t xml:space="preserve">05 mô hình </w:t>
      </w:r>
      <w:r w:rsidRPr="00D94B0D">
        <w:rPr>
          <w:rStyle w:val="Strong"/>
          <w:b w:val="0"/>
          <w:i/>
          <w:color w:val="000000" w:themeColor="text1"/>
          <w:sz w:val="16"/>
          <w:szCs w:val="16"/>
          <w:lang w:val="nl-NL"/>
        </w:rPr>
        <w:t>“Phật giáo Đông Hà tham gia giữ gìn ANTT và xây dựng văn minh đô thị”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09" w:rsidRDefault="00320CE7" w:rsidP="001B7F09">
    <w:pPr>
      <w:pStyle w:val="Header"/>
      <w:framePr w:wrap="around" w:vAnchor="text" w:hAnchor="margin" w:xAlign="center" w:y="1"/>
      <w:rPr>
        <w:rStyle w:val="PageNumber"/>
      </w:rPr>
    </w:pPr>
    <w:r>
      <w:rPr>
        <w:rStyle w:val="PageNumber"/>
      </w:rPr>
      <w:fldChar w:fldCharType="begin"/>
    </w:r>
    <w:r w:rsidR="00896D09">
      <w:rPr>
        <w:rStyle w:val="PageNumber"/>
      </w:rPr>
      <w:instrText xml:space="preserve">PAGE  </w:instrText>
    </w:r>
    <w:r>
      <w:rPr>
        <w:rStyle w:val="PageNumber"/>
      </w:rPr>
      <w:fldChar w:fldCharType="end"/>
    </w:r>
  </w:p>
  <w:p w:rsidR="00896D09" w:rsidRDefault="00896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09" w:rsidRDefault="00320CE7" w:rsidP="001B7F09">
    <w:pPr>
      <w:pStyle w:val="Header"/>
      <w:framePr w:wrap="around" w:vAnchor="text" w:hAnchor="margin" w:xAlign="center" w:y="1"/>
      <w:rPr>
        <w:rStyle w:val="PageNumber"/>
      </w:rPr>
    </w:pPr>
    <w:r>
      <w:rPr>
        <w:rStyle w:val="PageNumber"/>
      </w:rPr>
      <w:fldChar w:fldCharType="begin"/>
    </w:r>
    <w:r w:rsidR="00896D09">
      <w:rPr>
        <w:rStyle w:val="PageNumber"/>
      </w:rPr>
      <w:instrText xml:space="preserve">PAGE  </w:instrText>
    </w:r>
    <w:r>
      <w:rPr>
        <w:rStyle w:val="PageNumber"/>
      </w:rPr>
      <w:fldChar w:fldCharType="separate"/>
    </w:r>
    <w:r w:rsidR="008A6EB0">
      <w:rPr>
        <w:rStyle w:val="PageNumber"/>
        <w:noProof/>
      </w:rPr>
      <w:t>19</w:t>
    </w:r>
    <w:r>
      <w:rPr>
        <w:rStyle w:val="PageNumber"/>
      </w:rPr>
      <w:fldChar w:fldCharType="end"/>
    </w:r>
  </w:p>
  <w:p w:rsidR="00896D09" w:rsidRDefault="00896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502"/>
    <w:multiLevelType w:val="hybridMultilevel"/>
    <w:tmpl w:val="1FC2D220"/>
    <w:lvl w:ilvl="0" w:tplc="8DEAF030">
      <w:start w:val="1"/>
      <w:numFmt w:val="decimal"/>
      <w:lvlText w:val="%1."/>
      <w:lvlJc w:val="left"/>
      <w:pPr>
        <w:ind w:left="1311" w:hanging="885"/>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193376F5"/>
    <w:multiLevelType w:val="hybridMultilevel"/>
    <w:tmpl w:val="0390FA5A"/>
    <w:lvl w:ilvl="0" w:tplc="A70AA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ED91F71"/>
    <w:multiLevelType w:val="hybridMultilevel"/>
    <w:tmpl w:val="C72458A0"/>
    <w:lvl w:ilvl="0" w:tplc="F4784F4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7E60A23"/>
    <w:multiLevelType w:val="hybridMultilevel"/>
    <w:tmpl w:val="E556D616"/>
    <w:lvl w:ilvl="0" w:tplc="0C928FD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51E63"/>
    <w:rsid w:val="00011BA1"/>
    <w:rsid w:val="00012E27"/>
    <w:rsid w:val="0001402C"/>
    <w:rsid w:val="000177E0"/>
    <w:rsid w:val="00023B33"/>
    <w:rsid w:val="000315DD"/>
    <w:rsid w:val="00031DBA"/>
    <w:rsid w:val="00034433"/>
    <w:rsid w:val="00036E97"/>
    <w:rsid w:val="0004057E"/>
    <w:rsid w:val="00044382"/>
    <w:rsid w:val="00045D7A"/>
    <w:rsid w:val="00054275"/>
    <w:rsid w:val="00054944"/>
    <w:rsid w:val="00054DA2"/>
    <w:rsid w:val="00056D8E"/>
    <w:rsid w:val="0005768E"/>
    <w:rsid w:val="0006274A"/>
    <w:rsid w:val="00066858"/>
    <w:rsid w:val="00067610"/>
    <w:rsid w:val="000712A2"/>
    <w:rsid w:val="00071622"/>
    <w:rsid w:val="000733C3"/>
    <w:rsid w:val="00073922"/>
    <w:rsid w:val="00074AF8"/>
    <w:rsid w:val="00081CF7"/>
    <w:rsid w:val="00083F5B"/>
    <w:rsid w:val="00085A7D"/>
    <w:rsid w:val="000A104A"/>
    <w:rsid w:val="000A1773"/>
    <w:rsid w:val="000A1FB8"/>
    <w:rsid w:val="000A30DD"/>
    <w:rsid w:val="000A45B5"/>
    <w:rsid w:val="000A6378"/>
    <w:rsid w:val="000A6776"/>
    <w:rsid w:val="000B0F3B"/>
    <w:rsid w:val="000B49A3"/>
    <w:rsid w:val="000B698E"/>
    <w:rsid w:val="000C1903"/>
    <w:rsid w:val="000C229D"/>
    <w:rsid w:val="000C6412"/>
    <w:rsid w:val="000C71F9"/>
    <w:rsid w:val="000E0158"/>
    <w:rsid w:val="000E2804"/>
    <w:rsid w:val="000E7686"/>
    <w:rsid w:val="000F2139"/>
    <w:rsid w:val="001024CA"/>
    <w:rsid w:val="00105591"/>
    <w:rsid w:val="00106E42"/>
    <w:rsid w:val="00106FD0"/>
    <w:rsid w:val="00114C39"/>
    <w:rsid w:val="001177A0"/>
    <w:rsid w:val="00117E8C"/>
    <w:rsid w:val="00120928"/>
    <w:rsid w:val="0012346A"/>
    <w:rsid w:val="00132EC9"/>
    <w:rsid w:val="00144FD8"/>
    <w:rsid w:val="00145EDF"/>
    <w:rsid w:val="001469BE"/>
    <w:rsid w:val="00152FA6"/>
    <w:rsid w:val="001607F4"/>
    <w:rsid w:val="00171D30"/>
    <w:rsid w:val="001733D1"/>
    <w:rsid w:val="0017391E"/>
    <w:rsid w:val="00173ED8"/>
    <w:rsid w:val="00174E85"/>
    <w:rsid w:val="00181845"/>
    <w:rsid w:val="001830FD"/>
    <w:rsid w:val="0019380C"/>
    <w:rsid w:val="001941E3"/>
    <w:rsid w:val="00196017"/>
    <w:rsid w:val="001A1F13"/>
    <w:rsid w:val="001A51F9"/>
    <w:rsid w:val="001B1FAD"/>
    <w:rsid w:val="001B6E71"/>
    <w:rsid w:val="001B7F09"/>
    <w:rsid w:val="001C2FB5"/>
    <w:rsid w:val="001C6E67"/>
    <w:rsid w:val="001D1ECF"/>
    <w:rsid w:val="001D49E1"/>
    <w:rsid w:val="001E2454"/>
    <w:rsid w:val="001F051C"/>
    <w:rsid w:val="001F127C"/>
    <w:rsid w:val="001F452D"/>
    <w:rsid w:val="001F62C1"/>
    <w:rsid w:val="001F7166"/>
    <w:rsid w:val="00205542"/>
    <w:rsid w:val="002079B2"/>
    <w:rsid w:val="00207A62"/>
    <w:rsid w:val="002101FE"/>
    <w:rsid w:val="00212570"/>
    <w:rsid w:val="00212B3A"/>
    <w:rsid w:val="0021509B"/>
    <w:rsid w:val="0022333F"/>
    <w:rsid w:val="002253C6"/>
    <w:rsid w:val="002255D5"/>
    <w:rsid w:val="00225E0D"/>
    <w:rsid w:val="002312D9"/>
    <w:rsid w:val="00232074"/>
    <w:rsid w:val="0023309D"/>
    <w:rsid w:val="00236364"/>
    <w:rsid w:val="0024124D"/>
    <w:rsid w:val="002425BE"/>
    <w:rsid w:val="00246A59"/>
    <w:rsid w:val="00246F93"/>
    <w:rsid w:val="002560AD"/>
    <w:rsid w:val="00257765"/>
    <w:rsid w:val="002606BF"/>
    <w:rsid w:val="002616E4"/>
    <w:rsid w:val="0026581E"/>
    <w:rsid w:val="00267A41"/>
    <w:rsid w:val="00271F0A"/>
    <w:rsid w:val="0027600C"/>
    <w:rsid w:val="00276961"/>
    <w:rsid w:val="00277A3B"/>
    <w:rsid w:val="00281973"/>
    <w:rsid w:val="00281DB3"/>
    <w:rsid w:val="002872BB"/>
    <w:rsid w:val="00290302"/>
    <w:rsid w:val="00292BDA"/>
    <w:rsid w:val="00293BAA"/>
    <w:rsid w:val="00297E11"/>
    <w:rsid w:val="002A152C"/>
    <w:rsid w:val="002A2473"/>
    <w:rsid w:val="002B3942"/>
    <w:rsid w:val="002B75D4"/>
    <w:rsid w:val="002C3F76"/>
    <w:rsid w:val="002C580C"/>
    <w:rsid w:val="002C5A57"/>
    <w:rsid w:val="002D3F45"/>
    <w:rsid w:val="002D4773"/>
    <w:rsid w:val="002D747A"/>
    <w:rsid w:val="002E2122"/>
    <w:rsid w:val="002E2385"/>
    <w:rsid w:val="002E3C31"/>
    <w:rsid w:val="002E5294"/>
    <w:rsid w:val="002E5794"/>
    <w:rsid w:val="002F6649"/>
    <w:rsid w:val="002F7E79"/>
    <w:rsid w:val="00301A7F"/>
    <w:rsid w:val="00311700"/>
    <w:rsid w:val="00316681"/>
    <w:rsid w:val="00320CE7"/>
    <w:rsid w:val="0032388F"/>
    <w:rsid w:val="00324D5E"/>
    <w:rsid w:val="00331BC1"/>
    <w:rsid w:val="00331C62"/>
    <w:rsid w:val="00332ADE"/>
    <w:rsid w:val="00341521"/>
    <w:rsid w:val="00344603"/>
    <w:rsid w:val="003479FC"/>
    <w:rsid w:val="003560D7"/>
    <w:rsid w:val="00360F68"/>
    <w:rsid w:val="003612F5"/>
    <w:rsid w:val="003672A1"/>
    <w:rsid w:val="00374CEE"/>
    <w:rsid w:val="0037524A"/>
    <w:rsid w:val="00375E31"/>
    <w:rsid w:val="0037664C"/>
    <w:rsid w:val="0038426F"/>
    <w:rsid w:val="003902FE"/>
    <w:rsid w:val="003946DA"/>
    <w:rsid w:val="00396740"/>
    <w:rsid w:val="00396C27"/>
    <w:rsid w:val="00396EE8"/>
    <w:rsid w:val="00397E58"/>
    <w:rsid w:val="003A1F70"/>
    <w:rsid w:val="003A4561"/>
    <w:rsid w:val="003A5C55"/>
    <w:rsid w:val="003B44C5"/>
    <w:rsid w:val="003C0AD7"/>
    <w:rsid w:val="003C1173"/>
    <w:rsid w:val="003C2A3F"/>
    <w:rsid w:val="003C3759"/>
    <w:rsid w:val="003D02C6"/>
    <w:rsid w:val="003D5886"/>
    <w:rsid w:val="003D701C"/>
    <w:rsid w:val="003E025F"/>
    <w:rsid w:val="003E03BB"/>
    <w:rsid w:val="003F19DD"/>
    <w:rsid w:val="003F2023"/>
    <w:rsid w:val="003F30B0"/>
    <w:rsid w:val="003F4EBE"/>
    <w:rsid w:val="003F6A4E"/>
    <w:rsid w:val="00403BF3"/>
    <w:rsid w:val="00416FE8"/>
    <w:rsid w:val="0042246D"/>
    <w:rsid w:val="004229E8"/>
    <w:rsid w:val="00426073"/>
    <w:rsid w:val="00426BD0"/>
    <w:rsid w:val="00427815"/>
    <w:rsid w:val="00430122"/>
    <w:rsid w:val="00430F94"/>
    <w:rsid w:val="00431025"/>
    <w:rsid w:val="0044561D"/>
    <w:rsid w:val="00447206"/>
    <w:rsid w:val="00450B46"/>
    <w:rsid w:val="004527C9"/>
    <w:rsid w:val="0045288C"/>
    <w:rsid w:val="004541C4"/>
    <w:rsid w:val="00454A92"/>
    <w:rsid w:val="00457379"/>
    <w:rsid w:val="004577A1"/>
    <w:rsid w:val="004723D7"/>
    <w:rsid w:val="00472EE3"/>
    <w:rsid w:val="00474EDE"/>
    <w:rsid w:val="004803B9"/>
    <w:rsid w:val="00481E44"/>
    <w:rsid w:val="00482EE6"/>
    <w:rsid w:val="0048309F"/>
    <w:rsid w:val="00486FCC"/>
    <w:rsid w:val="004925F3"/>
    <w:rsid w:val="00497C5D"/>
    <w:rsid w:val="004A097B"/>
    <w:rsid w:val="004A3752"/>
    <w:rsid w:val="004A3B76"/>
    <w:rsid w:val="004A42A4"/>
    <w:rsid w:val="004A55D3"/>
    <w:rsid w:val="004A56ED"/>
    <w:rsid w:val="004A776A"/>
    <w:rsid w:val="004B3D20"/>
    <w:rsid w:val="004B709D"/>
    <w:rsid w:val="004C0CDE"/>
    <w:rsid w:val="004C0E0F"/>
    <w:rsid w:val="004C2A7E"/>
    <w:rsid w:val="004C3F7E"/>
    <w:rsid w:val="004D324E"/>
    <w:rsid w:val="004D72F5"/>
    <w:rsid w:val="004E0EE8"/>
    <w:rsid w:val="004E2B63"/>
    <w:rsid w:val="004E5AE7"/>
    <w:rsid w:val="004F0221"/>
    <w:rsid w:val="004F2A18"/>
    <w:rsid w:val="004F4006"/>
    <w:rsid w:val="004F6F4C"/>
    <w:rsid w:val="004F7196"/>
    <w:rsid w:val="004F7F53"/>
    <w:rsid w:val="00500C63"/>
    <w:rsid w:val="00501282"/>
    <w:rsid w:val="00501653"/>
    <w:rsid w:val="005037EF"/>
    <w:rsid w:val="00503AB1"/>
    <w:rsid w:val="00513A21"/>
    <w:rsid w:val="00514CAA"/>
    <w:rsid w:val="005179CC"/>
    <w:rsid w:val="0052050A"/>
    <w:rsid w:val="0052066B"/>
    <w:rsid w:val="0052395C"/>
    <w:rsid w:val="00523B0F"/>
    <w:rsid w:val="00524F5A"/>
    <w:rsid w:val="0052510C"/>
    <w:rsid w:val="0053472E"/>
    <w:rsid w:val="00534B6C"/>
    <w:rsid w:val="005354EC"/>
    <w:rsid w:val="00542211"/>
    <w:rsid w:val="00544DC2"/>
    <w:rsid w:val="00555B54"/>
    <w:rsid w:val="00563A78"/>
    <w:rsid w:val="00564441"/>
    <w:rsid w:val="00571A4D"/>
    <w:rsid w:val="00573B0C"/>
    <w:rsid w:val="00574C82"/>
    <w:rsid w:val="00575C96"/>
    <w:rsid w:val="00575EC8"/>
    <w:rsid w:val="00584680"/>
    <w:rsid w:val="005903E3"/>
    <w:rsid w:val="00591BFD"/>
    <w:rsid w:val="0059335B"/>
    <w:rsid w:val="00593C7D"/>
    <w:rsid w:val="0059407F"/>
    <w:rsid w:val="00594937"/>
    <w:rsid w:val="00595251"/>
    <w:rsid w:val="00596688"/>
    <w:rsid w:val="005A0933"/>
    <w:rsid w:val="005A0D1E"/>
    <w:rsid w:val="005A3591"/>
    <w:rsid w:val="005B181F"/>
    <w:rsid w:val="005B1F01"/>
    <w:rsid w:val="005B3C77"/>
    <w:rsid w:val="005B612A"/>
    <w:rsid w:val="005C1B49"/>
    <w:rsid w:val="005C3337"/>
    <w:rsid w:val="005E028A"/>
    <w:rsid w:val="005E3B79"/>
    <w:rsid w:val="005E45A1"/>
    <w:rsid w:val="005E61DF"/>
    <w:rsid w:val="005E6CFC"/>
    <w:rsid w:val="005F0F39"/>
    <w:rsid w:val="005F37D6"/>
    <w:rsid w:val="00600924"/>
    <w:rsid w:val="00603C3B"/>
    <w:rsid w:val="00604369"/>
    <w:rsid w:val="00605E71"/>
    <w:rsid w:val="00607677"/>
    <w:rsid w:val="00610C41"/>
    <w:rsid w:val="006147C7"/>
    <w:rsid w:val="00614D5B"/>
    <w:rsid w:val="00616307"/>
    <w:rsid w:val="006178AF"/>
    <w:rsid w:val="0062448F"/>
    <w:rsid w:val="0063062C"/>
    <w:rsid w:val="00630732"/>
    <w:rsid w:val="00630E0A"/>
    <w:rsid w:val="00634929"/>
    <w:rsid w:val="006369B7"/>
    <w:rsid w:val="00647E89"/>
    <w:rsid w:val="00651617"/>
    <w:rsid w:val="00652984"/>
    <w:rsid w:val="006541C3"/>
    <w:rsid w:val="00654508"/>
    <w:rsid w:val="00656DE6"/>
    <w:rsid w:val="00661D30"/>
    <w:rsid w:val="00666F7E"/>
    <w:rsid w:val="0066729D"/>
    <w:rsid w:val="00673599"/>
    <w:rsid w:val="00673A6B"/>
    <w:rsid w:val="0067507C"/>
    <w:rsid w:val="00680520"/>
    <w:rsid w:val="0068319F"/>
    <w:rsid w:val="006842AD"/>
    <w:rsid w:val="0068547B"/>
    <w:rsid w:val="006870FC"/>
    <w:rsid w:val="006903A5"/>
    <w:rsid w:val="00690B45"/>
    <w:rsid w:val="00692992"/>
    <w:rsid w:val="00694353"/>
    <w:rsid w:val="006946E7"/>
    <w:rsid w:val="006A5A08"/>
    <w:rsid w:val="006A69BF"/>
    <w:rsid w:val="006B05AA"/>
    <w:rsid w:val="006B164E"/>
    <w:rsid w:val="006B4A7B"/>
    <w:rsid w:val="006B4F2D"/>
    <w:rsid w:val="006B4F3D"/>
    <w:rsid w:val="006B621F"/>
    <w:rsid w:val="006C2ABB"/>
    <w:rsid w:val="006C5EA7"/>
    <w:rsid w:val="006D07C3"/>
    <w:rsid w:val="006D09C1"/>
    <w:rsid w:val="006D1ED1"/>
    <w:rsid w:val="006D5481"/>
    <w:rsid w:val="006D5C96"/>
    <w:rsid w:val="006E261B"/>
    <w:rsid w:val="006E295F"/>
    <w:rsid w:val="006F2ED5"/>
    <w:rsid w:val="006F6B4A"/>
    <w:rsid w:val="0070788E"/>
    <w:rsid w:val="007111A1"/>
    <w:rsid w:val="00712999"/>
    <w:rsid w:val="007136D7"/>
    <w:rsid w:val="007150DA"/>
    <w:rsid w:val="00716ACC"/>
    <w:rsid w:val="00717205"/>
    <w:rsid w:val="0072065B"/>
    <w:rsid w:val="00720D82"/>
    <w:rsid w:val="00720F23"/>
    <w:rsid w:val="0072157E"/>
    <w:rsid w:val="00741CEE"/>
    <w:rsid w:val="007453C0"/>
    <w:rsid w:val="00747F00"/>
    <w:rsid w:val="00751E27"/>
    <w:rsid w:val="0075263C"/>
    <w:rsid w:val="00752FF8"/>
    <w:rsid w:val="00756A3D"/>
    <w:rsid w:val="0076197A"/>
    <w:rsid w:val="00762320"/>
    <w:rsid w:val="00774EBA"/>
    <w:rsid w:val="0077600C"/>
    <w:rsid w:val="00776158"/>
    <w:rsid w:val="007772AE"/>
    <w:rsid w:val="007816BE"/>
    <w:rsid w:val="00784CB1"/>
    <w:rsid w:val="007856DC"/>
    <w:rsid w:val="007870FD"/>
    <w:rsid w:val="0079154F"/>
    <w:rsid w:val="00793A7D"/>
    <w:rsid w:val="0079478E"/>
    <w:rsid w:val="00796232"/>
    <w:rsid w:val="007A1448"/>
    <w:rsid w:val="007B23D6"/>
    <w:rsid w:val="007B5B51"/>
    <w:rsid w:val="007B66E5"/>
    <w:rsid w:val="007B7AAA"/>
    <w:rsid w:val="007C069B"/>
    <w:rsid w:val="007C08C2"/>
    <w:rsid w:val="007C32C7"/>
    <w:rsid w:val="007C7FD5"/>
    <w:rsid w:val="007D16CE"/>
    <w:rsid w:val="007D19D2"/>
    <w:rsid w:val="007D30AD"/>
    <w:rsid w:val="007D3AC2"/>
    <w:rsid w:val="007D67FA"/>
    <w:rsid w:val="007E1EE1"/>
    <w:rsid w:val="007E3467"/>
    <w:rsid w:val="007E7F0E"/>
    <w:rsid w:val="007F04DA"/>
    <w:rsid w:val="007F1643"/>
    <w:rsid w:val="007F4CAB"/>
    <w:rsid w:val="007F6366"/>
    <w:rsid w:val="007F6457"/>
    <w:rsid w:val="0080006C"/>
    <w:rsid w:val="00801192"/>
    <w:rsid w:val="0080463E"/>
    <w:rsid w:val="00821269"/>
    <w:rsid w:val="00827065"/>
    <w:rsid w:val="0083130B"/>
    <w:rsid w:val="008319E4"/>
    <w:rsid w:val="00833EB1"/>
    <w:rsid w:val="00835AB7"/>
    <w:rsid w:val="008368C5"/>
    <w:rsid w:val="00843462"/>
    <w:rsid w:val="008500EE"/>
    <w:rsid w:val="00857668"/>
    <w:rsid w:val="00857A89"/>
    <w:rsid w:val="00857DB3"/>
    <w:rsid w:val="00864178"/>
    <w:rsid w:val="00870249"/>
    <w:rsid w:val="0087195E"/>
    <w:rsid w:val="008725D6"/>
    <w:rsid w:val="00872AEA"/>
    <w:rsid w:val="008735AB"/>
    <w:rsid w:val="008737DF"/>
    <w:rsid w:val="0087596D"/>
    <w:rsid w:val="00875A6E"/>
    <w:rsid w:val="0087615F"/>
    <w:rsid w:val="00877C20"/>
    <w:rsid w:val="00880A36"/>
    <w:rsid w:val="008812BB"/>
    <w:rsid w:val="00885FF0"/>
    <w:rsid w:val="008916BD"/>
    <w:rsid w:val="0089482E"/>
    <w:rsid w:val="008951C8"/>
    <w:rsid w:val="008968FD"/>
    <w:rsid w:val="00896D09"/>
    <w:rsid w:val="00897D1A"/>
    <w:rsid w:val="008A1B2A"/>
    <w:rsid w:val="008A47A8"/>
    <w:rsid w:val="008A6EB0"/>
    <w:rsid w:val="008B05C2"/>
    <w:rsid w:val="008B0C2C"/>
    <w:rsid w:val="008B0FB5"/>
    <w:rsid w:val="008B204A"/>
    <w:rsid w:val="008B2894"/>
    <w:rsid w:val="008C29F8"/>
    <w:rsid w:val="008C2BBA"/>
    <w:rsid w:val="008C2D7C"/>
    <w:rsid w:val="008C3211"/>
    <w:rsid w:val="008C4719"/>
    <w:rsid w:val="008D1233"/>
    <w:rsid w:val="008D129C"/>
    <w:rsid w:val="008D292E"/>
    <w:rsid w:val="008E0219"/>
    <w:rsid w:val="008E39C2"/>
    <w:rsid w:val="008F42E2"/>
    <w:rsid w:val="00902567"/>
    <w:rsid w:val="00903E23"/>
    <w:rsid w:val="00903F30"/>
    <w:rsid w:val="00904C03"/>
    <w:rsid w:val="00906BB0"/>
    <w:rsid w:val="009103BB"/>
    <w:rsid w:val="00925CC1"/>
    <w:rsid w:val="00926F4D"/>
    <w:rsid w:val="00936511"/>
    <w:rsid w:val="009468A2"/>
    <w:rsid w:val="00947451"/>
    <w:rsid w:val="00950A8F"/>
    <w:rsid w:val="00953DC0"/>
    <w:rsid w:val="009602B6"/>
    <w:rsid w:val="0096072F"/>
    <w:rsid w:val="00966390"/>
    <w:rsid w:val="00974197"/>
    <w:rsid w:val="00980B83"/>
    <w:rsid w:val="00993174"/>
    <w:rsid w:val="009960A6"/>
    <w:rsid w:val="009965FA"/>
    <w:rsid w:val="009A0DBB"/>
    <w:rsid w:val="009A14A0"/>
    <w:rsid w:val="009A1864"/>
    <w:rsid w:val="009A4457"/>
    <w:rsid w:val="009A6C32"/>
    <w:rsid w:val="009B2748"/>
    <w:rsid w:val="009B481E"/>
    <w:rsid w:val="009B53AE"/>
    <w:rsid w:val="009B54EC"/>
    <w:rsid w:val="009C2116"/>
    <w:rsid w:val="009C2345"/>
    <w:rsid w:val="009C23C9"/>
    <w:rsid w:val="009C26FC"/>
    <w:rsid w:val="009C3F91"/>
    <w:rsid w:val="009C41F5"/>
    <w:rsid w:val="009C4D39"/>
    <w:rsid w:val="009C5735"/>
    <w:rsid w:val="009C6358"/>
    <w:rsid w:val="009D75B7"/>
    <w:rsid w:val="009E4F3F"/>
    <w:rsid w:val="009E5252"/>
    <w:rsid w:val="009E53FC"/>
    <w:rsid w:val="009E5B49"/>
    <w:rsid w:val="009E5F66"/>
    <w:rsid w:val="009F00BF"/>
    <w:rsid w:val="009F1D10"/>
    <w:rsid w:val="009F7F5F"/>
    <w:rsid w:val="00A03120"/>
    <w:rsid w:val="00A0509E"/>
    <w:rsid w:val="00A05457"/>
    <w:rsid w:val="00A11949"/>
    <w:rsid w:val="00A13246"/>
    <w:rsid w:val="00A14AE8"/>
    <w:rsid w:val="00A170F9"/>
    <w:rsid w:val="00A21500"/>
    <w:rsid w:val="00A2411B"/>
    <w:rsid w:val="00A246B9"/>
    <w:rsid w:val="00A37221"/>
    <w:rsid w:val="00A37C89"/>
    <w:rsid w:val="00A440AE"/>
    <w:rsid w:val="00A46D00"/>
    <w:rsid w:val="00A47522"/>
    <w:rsid w:val="00A5232A"/>
    <w:rsid w:val="00A62E95"/>
    <w:rsid w:val="00A639A1"/>
    <w:rsid w:val="00A738D7"/>
    <w:rsid w:val="00A75F32"/>
    <w:rsid w:val="00A80B56"/>
    <w:rsid w:val="00A83F15"/>
    <w:rsid w:val="00A860F0"/>
    <w:rsid w:val="00A92B21"/>
    <w:rsid w:val="00A94519"/>
    <w:rsid w:val="00A95152"/>
    <w:rsid w:val="00A976F8"/>
    <w:rsid w:val="00AA0498"/>
    <w:rsid w:val="00AB7CCB"/>
    <w:rsid w:val="00AC6DEE"/>
    <w:rsid w:val="00AD04FA"/>
    <w:rsid w:val="00AD41C9"/>
    <w:rsid w:val="00AD4576"/>
    <w:rsid w:val="00AD6131"/>
    <w:rsid w:val="00AE1941"/>
    <w:rsid w:val="00AE1A0D"/>
    <w:rsid w:val="00AE1A5F"/>
    <w:rsid w:val="00AE294E"/>
    <w:rsid w:val="00AE2BEE"/>
    <w:rsid w:val="00AE4A32"/>
    <w:rsid w:val="00AF1590"/>
    <w:rsid w:val="00AF3430"/>
    <w:rsid w:val="00AF366C"/>
    <w:rsid w:val="00B06EF7"/>
    <w:rsid w:val="00B10344"/>
    <w:rsid w:val="00B13A2E"/>
    <w:rsid w:val="00B13C44"/>
    <w:rsid w:val="00B13F5B"/>
    <w:rsid w:val="00B15E48"/>
    <w:rsid w:val="00B17BDB"/>
    <w:rsid w:val="00B202F9"/>
    <w:rsid w:val="00B22475"/>
    <w:rsid w:val="00B23E76"/>
    <w:rsid w:val="00B25920"/>
    <w:rsid w:val="00B3582D"/>
    <w:rsid w:val="00B36D5B"/>
    <w:rsid w:val="00B36E0E"/>
    <w:rsid w:val="00B44A05"/>
    <w:rsid w:val="00B45B1A"/>
    <w:rsid w:val="00B45ED3"/>
    <w:rsid w:val="00B51204"/>
    <w:rsid w:val="00B63169"/>
    <w:rsid w:val="00B641D2"/>
    <w:rsid w:val="00B65AD9"/>
    <w:rsid w:val="00B65DD6"/>
    <w:rsid w:val="00B707DF"/>
    <w:rsid w:val="00B7082F"/>
    <w:rsid w:val="00B746FC"/>
    <w:rsid w:val="00B755B0"/>
    <w:rsid w:val="00B77330"/>
    <w:rsid w:val="00B81A67"/>
    <w:rsid w:val="00B81EA4"/>
    <w:rsid w:val="00B91855"/>
    <w:rsid w:val="00B919D7"/>
    <w:rsid w:val="00B93E64"/>
    <w:rsid w:val="00B940FD"/>
    <w:rsid w:val="00BA0A0C"/>
    <w:rsid w:val="00BA1075"/>
    <w:rsid w:val="00BA1F53"/>
    <w:rsid w:val="00BA4D8C"/>
    <w:rsid w:val="00BA4F3E"/>
    <w:rsid w:val="00BA530A"/>
    <w:rsid w:val="00BA6F27"/>
    <w:rsid w:val="00BB2A7A"/>
    <w:rsid w:val="00BB50A0"/>
    <w:rsid w:val="00BB5F42"/>
    <w:rsid w:val="00BB60F9"/>
    <w:rsid w:val="00BB6F0F"/>
    <w:rsid w:val="00BB751E"/>
    <w:rsid w:val="00BC1287"/>
    <w:rsid w:val="00BC7C0C"/>
    <w:rsid w:val="00BF0940"/>
    <w:rsid w:val="00BF4EA9"/>
    <w:rsid w:val="00C00677"/>
    <w:rsid w:val="00C04178"/>
    <w:rsid w:val="00C05157"/>
    <w:rsid w:val="00C14A7D"/>
    <w:rsid w:val="00C14D77"/>
    <w:rsid w:val="00C15054"/>
    <w:rsid w:val="00C23B18"/>
    <w:rsid w:val="00C23F91"/>
    <w:rsid w:val="00C25DD6"/>
    <w:rsid w:val="00C33049"/>
    <w:rsid w:val="00C359CA"/>
    <w:rsid w:val="00C35FFC"/>
    <w:rsid w:val="00C40B48"/>
    <w:rsid w:val="00C51E63"/>
    <w:rsid w:val="00C528F7"/>
    <w:rsid w:val="00C53FCD"/>
    <w:rsid w:val="00C57FC8"/>
    <w:rsid w:val="00C6568F"/>
    <w:rsid w:val="00C65F3E"/>
    <w:rsid w:val="00C67E0C"/>
    <w:rsid w:val="00C700DC"/>
    <w:rsid w:val="00C72F95"/>
    <w:rsid w:val="00C73E62"/>
    <w:rsid w:val="00C86EAB"/>
    <w:rsid w:val="00C87F74"/>
    <w:rsid w:val="00C9262B"/>
    <w:rsid w:val="00C95FFB"/>
    <w:rsid w:val="00C96687"/>
    <w:rsid w:val="00CA2755"/>
    <w:rsid w:val="00CA3CFE"/>
    <w:rsid w:val="00CB2380"/>
    <w:rsid w:val="00CC1BF9"/>
    <w:rsid w:val="00CC622E"/>
    <w:rsid w:val="00CC7204"/>
    <w:rsid w:val="00CC7EE7"/>
    <w:rsid w:val="00CD365E"/>
    <w:rsid w:val="00CE0F51"/>
    <w:rsid w:val="00CE6817"/>
    <w:rsid w:val="00CF0346"/>
    <w:rsid w:val="00CF0D2C"/>
    <w:rsid w:val="00CF0FFD"/>
    <w:rsid w:val="00CF4C67"/>
    <w:rsid w:val="00D01809"/>
    <w:rsid w:val="00D06A2A"/>
    <w:rsid w:val="00D11B92"/>
    <w:rsid w:val="00D13A6B"/>
    <w:rsid w:val="00D13BA2"/>
    <w:rsid w:val="00D22E4B"/>
    <w:rsid w:val="00D236A6"/>
    <w:rsid w:val="00D24FD7"/>
    <w:rsid w:val="00D338BF"/>
    <w:rsid w:val="00D33A24"/>
    <w:rsid w:val="00D33EC4"/>
    <w:rsid w:val="00D34608"/>
    <w:rsid w:val="00D37B06"/>
    <w:rsid w:val="00D40D14"/>
    <w:rsid w:val="00D41B1E"/>
    <w:rsid w:val="00D427EE"/>
    <w:rsid w:val="00D430B2"/>
    <w:rsid w:val="00D4647F"/>
    <w:rsid w:val="00D468A2"/>
    <w:rsid w:val="00D51971"/>
    <w:rsid w:val="00D5712A"/>
    <w:rsid w:val="00D633F8"/>
    <w:rsid w:val="00D64E37"/>
    <w:rsid w:val="00D66BAB"/>
    <w:rsid w:val="00D67216"/>
    <w:rsid w:val="00D728BC"/>
    <w:rsid w:val="00D77FAD"/>
    <w:rsid w:val="00D821E6"/>
    <w:rsid w:val="00D83758"/>
    <w:rsid w:val="00D90799"/>
    <w:rsid w:val="00D91BC8"/>
    <w:rsid w:val="00D92708"/>
    <w:rsid w:val="00D9428E"/>
    <w:rsid w:val="00D94B0D"/>
    <w:rsid w:val="00D95E7C"/>
    <w:rsid w:val="00D9697A"/>
    <w:rsid w:val="00DA643B"/>
    <w:rsid w:val="00DA68D0"/>
    <w:rsid w:val="00DA75EB"/>
    <w:rsid w:val="00DC0BDE"/>
    <w:rsid w:val="00DC13E2"/>
    <w:rsid w:val="00DC1E6A"/>
    <w:rsid w:val="00DC5E6B"/>
    <w:rsid w:val="00DD3445"/>
    <w:rsid w:val="00DD43F1"/>
    <w:rsid w:val="00DD446C"/>
    <w:rsid w:val="00DD564C"/>
    <w:rsid w:val="00DD7E9A"/>
    <w:rsid w:val="00DE149D"/>
    <w:rsid w:val="00DE5328"/>
    <w:rsid w:val="00DE5592"/>
    <w:rsid w:val="00DE6667"/>
    <w:rsid w:val="00DE6DAE"/>
    <w:rsid w:val="00DF4263"/>
    <w:rsid w:val="00DF5BD6"/>
    <w:rsid w:val="00DF6D06"/>
    <w:rsid w:val="00DF7FEE"/>
    <w:rsid w:val="00E00572"/>
    <w:rsid w:val="00E008E3"/>
    <w:rsid w:val="00E00F53"/>
    <w:rsid w:val="00E02855"/>
    <w:rsid w:val="00E02C0C"/>
    <w:rsid w:val="00E04203"/>
    <w:rsid w:val="00E05EEE"/>
    <w:rsid w:val="00E11D35"/>
    <w:rsid w:val="00E177FF"/>
    <w:rsid w:val="00E21BF2"/>
    <w:rsid w:val="00E37457"/>
    <w:rsid w:val="00E41682"/>
    <w:rsid w:val="00E42FCA"/>
    <w:rsid w:val="00E47308"/>
    <w:rsid w:val="00E52597"/>
    <w:rsid w:val="00E52A19"/>
    <w:rsid w:val="00E53D58"/>
    <w:rsid w:val="00E54C31"/>
    <w:rsid w:val="00E54D59"/>
    <w:rsid w:val="00E56D63"/>
    <w:rsid w:val="00E57347"/>
    <w:rsid w:val="00E57501"/>
    <w:rsid w:val="00E674DE"/>
    <w:rsid w:val="00E71DE1"/>
    <w:rsid w:val="00E74D0A"/>
    <w:rsid w:val="00E76221"/>
    <w:rsid w:val="00E803DC"/>
    <w:rsid w:val="00E83E1D"/>
    <w:rsid w:val="00E84192"/>
    <w:rsid w:val="00E845AF"/>
    <w:rsid w:val="00E84E24"/>
    <w:rsid w:val="00E85DAF"/>
    <w:rsid w:val="00E86FE6"/>
    <w:rsid w:val="00E90EED"/>
    <w:rsid w:val="00E91693"/>
    <w:rsid w:val="00EA2847"/>
    <w:rsid w:val="00EA2A7F"/>
    <w:rsid w:val="00EA585E"/>
    <w:rsid w:val="00EA796C"/>
    <w:rsid w:val="00EB410F"/>
    <w:rsid w:val="00EC2AE5"/>
    <w:rsid w:val="00EC3049"/>
    <w:rsid w:val="00ED0A08"/>
    <w:rsid w:val="00ED27F7"/>
    <w:rsid w:val="00ED2D5F"/>
    <w:rsid w:val="00ED4BF3"/>
    <w:rsid w:val="00ED61B9"/>
    <w:rsid w:val="00ED66C5"/>
    <w:rsid w:val="00ED75AA"/>
    <w:rsid w:val="00EE0380"/>
    <w:rsid w:val="00EE105F"/>
    <w:rsid w:val="00EE1E39"/>
    <w:rsid w:val="00EF2362"/>
    <w:rsid w:val="00EF32A0"/>
    <w:rsid w:val="00EF3AAA"/>
    <w:rsid w:val="00EF4592"/>
    <w:rsid w:val="00EF45EE"/>
    <w:rsid w:val="00EF5D8B"/>
    <w:rsid w:val="00EF6027"/>
    <w:rsid w:val="00F02A54"/>
    <w:rsid w:val="00F11BBC"/>
    <w:rsid w:val="00F11C8F"/>
    <w:rsid w:val="00F13EAD"/>
    <w:rsid w:val="00F17788"/>
    <w:rsid w:val="00F21D61"/>
    <w:rsid w:val="00F24F4B"/>
    <w:rsid w:val="00F32236"/>
    <w:rsid w:val="00F334B5"/>
    <w:rsid w:val="00F42555"/>
    <w:rsid w:val="00F44715"/>
    <w:rsid w:val="00F51108"/>
    <w:rsid w:val="00F53223"/>
    <w:rsid w:val="00F5332C"/>
    <w:rsid w:val="00F61E3A"/>
    <w:rsid w:val="00F656FF"/>
    <w:rsid w:val="00F66A45"/>
    <w:rsid w:val="00F702D6"/>
    <w:rsid w:val="00F70347"/>
    <w:rsid w:val="00F72B27"/>
    <w:rsid w:val="00F7409C"/>
    <w:rsid w:val="00F74BBA"/>
    <w:rsid w:val="00F75CDD"/>
    <w:rsid w:val="00F81F4D"/>
    <w:rsid w:val="00F8423C"/>
    <w:rsid w:val="00F84CD3"/>
    <w:rsid w:val="00F90133"/>
    <w:rsid w:val="00F93E68"/>
    <w:rsid w:val="00F96EA9"/>
    <w:rsid w:val="00F9764C"/>
    <w:rsid w:val="00FB0A96"/>
    <w:rsid w:val="00FB11E2"/>
    <w:rsid w:val="00FB224C"/>
    <w:rsid w:val="00FB49F0"/>
    <w:rsid w:val="00FB5DDB"/>
    <w:rsid w:val="00FB7E1B"/>
    <w:rsid w:val="00FC05F4"/>
    <w:rsid w:val="00FC2D07"/>
    <w:rsid w:val="00FC2EAC"/>
    <w:rsid w:val="00FD0E9D"/>
    <w:rsid w:val="00FD343C"/>
    <w:rsid w:val="00FD63BF"/>
    <w:rsid w:val="00FE22B0"/>
    <w:rsid w:val="00FE3286"/>
    <w:rsid w:val="00FE4C35"/>
    <w:rsid w:val="00FE5BB3"/>
    <w:rsid w:val="00FE6653"/>
    <w:rsid w:val="00FE720B"/>
    <w:rsid w:val="00FF3914"/>
    <w:rsid w:val="00FF4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3B"/>
    <w:rPr>
      <w:noProof/>
      <w:lang w:val="vi-VN"/>
    </w:rPr>
  </w:style>
  <w:style w:type="paragraph" w:styleId="Heading1">
    <w:name w:val="heading 1"/>
    <w:basedOn w:val="Normal"/>
    <w:link w:val="Heading1Char"/>
    <w:uiPriority w:val="9"/>
    <w:qFormat/>
    <w:rsid w:val="00AC6DEE"/>
    <w:pPr>
      <w:spacing w:before="100" w:beforeAutospacing="1" w:after="100" w:afterAutospacing="1" w:line="240" w:lineRule="auto"/>
      <w:ind w:firstLine="0"/>
      <w:jc w:val="left"/>
      <w:outlineLvl w:val="0"/>
    </w:pPr>
    <w:rPr>
      <w:rFonts w:eastAsia="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51E63"/>
    <w:pPr>
      <w:spacing w:after="160" w:line="240" w:lineRule="exact"/>
      <w:ind w:firstLine="0"/>
      <w:jc w:val="left"/>
    </w:pPr>
    <w:rPr>
      <w:rFonts w:ascii="Verdana" w:eastAsia="Times New Roman" w:hAnsi="Verdana"/>
      <w:noProof w:val="0"/>
      <w:sz w:val="20"/>
      <w:szCs w:val="20"/>
      <w:lang w:val="en-US"/>
    </w:rPr>
  </w:style>
  <w:style w:type="table" w:styleId="TableGrid">
    <w:name w:val="Table Grid"/>
    <w:basedOn w:val="TableNormal"/>
    <w:rsid w:val="00C51E63"/>
    <w:pPr>
      <w:spacing w:line="240" w:lineRule="auto"/>
      <w:ind w:firstLin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51E63"/>
    <w:pPr>
      <w:spacing w:line="240" w:lineRule="auto"/>
      <w:ind w:firstLine="0"/>
    </w:pPr>
    <w:rPr>
      <w:rFonts w:eastAsia="Times New Roman"/>
      <w:noProof w:val="0"/>
      <w:szCs w:val="20"/>
      <w:lang w:val="en-US"/>
    </w:rPr>
  </w:style>
  <w:style w:type="character" w:customStyle="1" w:styleId="BodyTextChar">
    <w:name w:val="Body Text Char"/>
    <w:basedOn w:val="DefaultParagraphFont"/>
    <w:link w:val="BodyText"/>
    <w:rsid w:val="00C51E63"/>
    <w:rPr>
      <w:rFonts w:eastAsia="Times New Roman"/>
      <w:szCs w:val="20"/>
    </w:rPr>
  </w:style>
  <w:style w:type="paragraph" w:styleId="BodyText3">
    <w:name w:val="Body Text 3"/>
    <w:basedOn w:val="Normal"/>
    <w:link w:val="BodyText3Char"/>
    <w:rsid w:val="00C51E63"/>
    <w:pPr>
      <w:ind w:firstLine="0"/>
      <w:jc w:val="center"/>
    </w:pPr>
    <w:rPr>
      <w:rFonts w:eastAsia="Times New Roman"/>
      <w:b/>
      <w:caps/>
      <w:noProof w:val="0"/>
      <w:szCs w:val="20"/>
      <w:lang w:val="en-US"/>
    </w:rPr>
  </w:style>
  <w:style w:type="character" w:customStyle="1" w:styleId="BodyText3Char">
    <w:name w:val="Body Text 3 Char"/>
    <w:basedOn w:val="DefaultParagraphFont"/>
    <w:link w:val="BodyText3"/>
    <w:rsid w:val="00C51E63"/>
    <w:rPr>
      <w:rFonts w:eastAsia="Times New Roman"/>
      <w:b/>
      <w:caps/>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rsid w:val="00C51E63"/>
    <w:pPr>
      <w:spacing w:line="240" w:lineRule="auto"/>
      <w:ind w:firstLine="0"/>
      <w:jc w:val="left"/>
    </w:pPr>
    <w:rPr>
      <w:rFonts w:eastAsia="Times New Roman"/>
      <w:noProof w:val="0"/>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rsid w:val="00C51E63"/>
    <w:rPr>
      <w:rFonts w:eastAsia="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text + 13 pt"/>
    <w:basedOn w:val="DefaultParagraphFont"/>
    <w:qFormat/>
    <w:rsid w:val="00C51E63"/>
    <w:rPr>
      <w:vertAlign w:val="superscript"/>
    </w:rPr>
  </w:style>
  <w:style w:type="character" w:styleId="Strong">
    <w:name w:val="Strong"/>
    <w:basedOn w:val="DefaultParagraphFont"/>
    <w:qFormat/>
    <w:rsid w:val="00C51E63"/>
    <w:rPr>
      <w:b/>
      <w:bCs/>
    </w:rPr>
  </w:style>
  <w:style w:type="paragraph" w:styleId="Header">
    <w:name w:val="header"/>
    <w:basedOn w:val="Normal"/>
    <w:link w:val="HeaderChar"/>
    <w:rsid w:val="00C51E63"/>
    <w:pPr>
      <w:tabs>
        <w:tab w:val="center" w:pos="4320"/>
        <w:tab w:val="right" w:pos="8640"/>
      </w:tabs>
      <w:spacing w:line="240" w:lineRule="auto"/>
      <w:ind w:firstLine="0"/>
      <w:jc w:val="left"/>
    </w:pPr>
    <w:rPr>
      <w:rFonts w:eastAsia="Times New Roman"/>
      <w:noProof w:val="0"/>
      <w:lang w:val="en-US"/>
    </w:rPr>
  </w:style>
  <w:style w:type="character" w:customStyle="1" w:styleId="HeaderChar">
    <w:name w:val="Header Char"/>
    <w:basedOn w:val="DefaultParagraphFont"/>
    <w:link w:val="Header"/>
    <w:rsid w:val="00C51E63"/>
    <w:rPr>
      <w:rFonts w:eastAsia="Times New Roman"/>
    </w:rPr>
  </w:style>
  <w:style w:type="character" w:styleId="PageNumber">
    <w:name w:val="page number"/>
    <w:basedOn w:val="DefaultParagraphFont"/>
    <w:rsid w:val="00C51E63"/>
  </w:style>
  <w:style w:type="character" w:customStyle="1" w:styleId="normalchar">
    <w:name w:val="normal__char"/>
    <w:basedOn w:val="DefaultParagraphFont"/>
    <w:rsid w:val="00C51E63"/>
  </w:style>
  <w:style w:type="paragraph" w:styleId="BodyTextIndent">
    <w:name w:val="Body Text Indent"/>
    <w:aliases w:val="luan,Body Text Indent Char Char Char Char,Body Text Indent Char Char Char,Body Text Indent Char Char Char Char Char Char Char,Body Text Indent Char Char,Body Text Indent Char Char Char Char Char Char"/>
    <w:basedOn w:val="Normal"/>
    <w:link w:val="BodyTextIndentChar"/>
    <w:rsid w:val="00F11BBC"/>
    <w:pPr>
      <w:spacing w:line="240" w:lineRule="auto"/>
      <w:jc w:val="left"/>
    </w:pPr>
    <w:rPr>
      <w:rFonts w:ascii=".VnTimeH" w:eastAsia="Times New Roman" w:hAnsi=".VnTimeH"/>
      <w:b/>
      <w:noProof w:val="0"/>
      <w:sz w:val="22"/>
      <w:szCs w:val="20"/>
      <w:lang w:val="en-US"/>
    </w:rPr>
  </w:style>
  <w:style w:type="character" w:customStyle="1" w:styleId="BodyTextIndentChar">
    <w:name w:val="Body Text Indent Char"/>
    <w:aliases w:val="luan Char,Body Text Indent Char Char Char Char Char,Body Text Indent Char Char Char Char1,Body Text Indent Char Char Char Char Char Char Char Char,Body Text Indent Char Char Char1"/>
    <w:basedOn w:val="DefaultParagraphFont"/>
    <w:link w:val="BodyTextIndent"/>
    <w:rsid w:val="00F11BBC"/>
    <w:rPr>
      <w:rFonts w:ascii=".VnTimeH" w:eastAsia="Times New Roman" w:hAnsi=".VnTimeH"/>
      <w:b/>
      <w:sz w:val="22"/>
      <w:szCs w:val="20"/>
    </w:rPr>
  </w:style>
  <w:style w:type="character" w:styleId="Emphasis">
    <w:name w:val="Emphasis"/>
    <w:basedOn w:val="DefaultParagraphFont"/>
    <w:uiPriority w:val="20"/>
    <w:qFormat/>
    <w:rsid w:val="00A92B21"/>
    <w:rPr>
      <w:i/>
      <w:iCs/>
    </w:rPr>
  </w:style>
  <w:style w:type="character" w:customStyle="1" w:styleId="Bodytext0">
    <w:name w:val="Body text_"/>
    <w:link w:val="Bodytext1"/>
    <w:locked/>
    <w:rsid w:val="00360F68"/>
    <w:rPr>
      <w:sz w:val="26"/>
      <w:szCs w:val="26"/>
      <w:shd w:val="clear" w:color="auto" w:fill="FFFFFF"/>
    </w:rPr>
  </w:style>
  <w:style w:type="paragraph" w:customStyle="1" w:styleId="Bodytext1">
    <w:name w:val="Body text1"/>
    <w:basedOn w:val="Normal"/>
    <w:link w:val="Bodytext0"/>
    <w:rsid w:val="00360F68"/>
    <w:pPr>
      <w:widowControl w:val="0"/>
      <w:shd w:val="clear" w:color="auto" w:fill="FFFFFF"/>
      <w:spacing w:before="480" w:line="324" w:lineRule="exact"/>
      <w:ind w:firstLine="0"/>
    </w:pPr>
    <w:rPr>
      <w:noProof w:val="0"/>
      <w:sz w:val="26"/>
      <w:szCs w:val="26"/>
      <w:lang w:val="en-US"/>
    </w:rPr>
  </w:style>
  <w:style w:type="character" w:customStyle="1" w:styleId="apple-converted-space">
    <w:name w:val="apple-converted-space"/>
    <w:basedOn w:val="DefaultParagraphFont"/>
    <w:rsid w:val="00513A21"/>
  </w:style>
  <w:style w:type="character" w:customStyle="1" w:styleId="Vnbnnidung5">
    <w:name w:val="Văn bản nội dung (5)_"/>
    <w:basedOn w:val="DefaultParagraphFont"/>
    <w:link w:val="Vnbnnidung50"/>
    <w:rsid w:val="00513A21"/>
    <w:rPr>
      <w:b/>
      <w:bCs/>
      <w:sz w:val="26"/>
      <w:szCs w:val="26"/>
      <w:shd w:val="clear" w:color="auto" w:fill="FFFFFF"/>
    </w:rPr>
  </w:style>
  <w:style w:type="paragraph" w:customStyle="1" w:styleId="Vnbnnidung50">
    <w:name w:val="Văn bản nội dung (5)"/>
    <w:basedOn w:val="Normal"/>
    <w:link w:val="Vnbnnidung5"/>
    <w:rsid w:val="00513A21"/>
    <w:pPr>
      <w:widowControl w:val="0"/>
      <w:shd w:val="clear" w:color="auto" w:fill="FFFFFF"/>
      <w:spacing w:after="780" w:line="322" w:lineRule="exact"/>
      <w:ind w:firstLine="0"/>
      <w:jc w:val="center"/>
    </w:pPr>
    <w:rPr>
      <w:b/>
      <w:bCs/>
      <w:noProof w:val="0"/>
      <w:sz w:val="26"/>
      <w:szCs w:val="26"/>
      <w:lang w:val="en-US"/>
    </w:rPr>
  </w:style>
  <w:style w:type="paragraph" w:styleId="BodyTextIndent2">
    <w:name w:val="Body Text Indent 2"/>
    <w:basedOn w:val="Normal"/>
    <w:link w:val="BodyTextIndent2Char"/>
    <w:unhideWhenUsed/>
    <w:rsid w:val="00E57347"/>
    <w:pPr>
      <w:spacing w:line="240" w:lineRule="auto"/>
    </w:pPr>
    <w:rPr>
      <w:rFonts w:eastAsia="Times New Roman"/>
      <w:b/>
      <w:i/>
      <w:noProof w:val="0"/>
      <w:szCs w:val="20"/>
      <w:lang w:val="en-US"/>
    </w:rPr>
  </w:style>
  <w:style w:type="character" w:customStyle="1" w:styleId="BodyTextIndent2Char">
    <w:name w:val="Body Text Indent 2 Char"/>
    <w:basedOn w:val="DefaultParagraphFont"/>
    <w:link w:val="BodyTextIndent2"/>
    <w:rsid w:val="00E57347"/>
    <w:rPr>
      <w:rFonts w:eastAsia="Times New Roman"/>
      <w:b/>
      <w:i/>
      <w:szCs w:val="20"/>
    </w:rPr>
  </w:style>
  <w:style w:type="paragraph" w:customStyle="1" w:styleId="Char0">
    <w:name w:val="Char"/>
    <w:basedOn w:val="Normal"/>
    <w:rsid w:val="00472EE3"/>
    <w:pPr>
      <w:spacing w:after="160" w:line="240" w:lineRule="exact"/>
      <w:ind w:firstLine="0"/>
      <w:jc w:val="left"/>
    </w:pPr>
    <w:rPr>
      <w:rFonts w:ascii="Verdana" w:eastAsia="Times New Roman" w:hAnsi="Verdana"/>
      <w:noProof w:val="0"/>
      <w:sz w:val="20"/>
      <w:szCs w:val="20"/>
      <w:lang w:val="en-US"/>
    </w:rPr>
  </w:style>
  <w:style w:type="paragraph" w:customStyle="1" w:styleId="Char1">
    <w:name w:val="Char"/>
    <w:basedOn w:val="Normal"/>
    <w:rsid w:val="002255D5"/>
    <w:pPr>
      <w:spacing w:after="160" w:line="240" w:lineRule="exact"/>
      <w:ind w:firstLine="0"/>
      <w:jc w:val="left"/>
    </w:pPr>
    <w:rPr>
      <w:rFonts w:ascii="Verdana" w:eastAsia="Times New Roman" w:hAnsi="Verdana"/>
      <w:noProof w:val="0"/>
      <w:sz w:val="20"/>
      <w:szCs w:val="20"/>
      <w:lang w:val="en-US"/>
    </w:rPr>
  </w:style>
  <w:style w:type="character" w:customStyle="1" w:styleId="Heading1Char">
    <w:name w:val="Heading 1 Char"/>
    <w:basedOn w:val="DefaultParagraphFont"/>
    <w:link w:val="Heading1"/>
    <w:uiPriority w:val="9"/>
    <w:rsid w:val="00AC6DEE"/>
    <w:rPr>
      <w:rFonts w:eastAsia="Times New Roman"/>
      <w:b/>
      <w:bCs/>
      <w:kern w:val="36"/>
      <w:sz w:val="48"/>
      <w:szCs w:val="48"/>
    </w:rPr>
  </w:style>
  <w:style w:type="paragraph" w:styleId="ListParagraph">
    <w:name w:val="List Paragraph"/>
    <w:basedOn w:val="Normal"/>
    <w:uiPriority w:val="34"/>
    <w:qFormat/>
    <w:rsid w:val="00904C03"/>
    <w:pPr>
      <w:ind w:left="720"/>
      <w:contextualSpacing/>
    </w:pPr>
  </w:style>
  <w:style w:type="paragraph" w:customStyle="1" w:styleId="CharCharCharCharCharCharCharCharCharCharCharCharCharCharCharCharChar1Char">
    <w:name w:val="Char Char Char Char Char Char Char Char Char Char Char Char Char Char Char Char Char1 Char"/>
    <w:basedOn w:val="Normal"/>
    <w:rsid w:val="001F7166"/>
    <w:pPr>
      <w:pageBreakBefore/>
      <w:spacing w:before="100" w:beforeAutospacing="1" w:after="100" w:afterAutospacing="1" w:line="240" w:lineRule="auto"/>
      <w:ind w:firstLine="0"/>
      <w:jc w:val="left"/>
    </w:pPr>
    <w:rPr>
      <w:rFonts w:ascii="Tahoma" w:eastAsia="Batang" w:hAnsi="Tahoma"/>
      <w:noProof w:val="0"/>
      <w:sz w:val="20"/>
      <w:szCs w:val="20"/>
      <w:lang w:val="en-US"/>
    </w:rPr>
  </w:style>
  <w:style w:type="paragraph" w:styleId="NormalWeb">
    <w:name w:val="Normal (Web)"/>
    <w:aliases w:val="Char Char"/>
    <w:basedOn w:val="Normal"/>
    <w:link w:val="NormalWebChar"/>
    <w:qFormat/>
    <w:rsid w:val="0079154F"/>
    <w:pPr>
      <w:spacing w:before="100" w:beforeAutospacing="1" w:after="100" w:afterAutospacing="1" w:line="240" w:lineRule="auto"/>
      <w:ind w:firstLine="0"/>
      <w:jc w:val="left"/>
    </w:pPr>
    <w:rPr>
      <w:rFonts w:eastAsia="Times New Roman"/>
      <w:noProof w:val="0"/>
      <w:sz w:val="24"/>
      <w:szCs w:val="24"/>
      <w:lang w:val="en-US"/>
    </w:rPr>
  </w:style>
  <w:style w:type="paragraph" w:customStyle="1" w:styleId="Char2">
    <w:name w:val="Char"/>
    <w:basedOn w:val="Normal"/>
    <w:rsid w:val="00F44715"/>
    <w:pPr>
      <w:spacing w:after="160" w:line="240" w:lineRule="exact"/>
      <w:ind w:firstLine="0"/>
      <w:jc w:val="left"/>
    </w:pPr>
    <w:rPr>
      <w:rFonts w:ascii="Verdana" w:eastAsia="Times New Roman" w:hAnsi="Verdana"/>
      <w:noProof w:val="0"/>
      <w:sz w:val="20"/>
      <w:szCs w:val="20"/>
      <w:lang w:val="en-US"/>
    </w:rPr>
  </w:style>
  <w:style w:type="paragraph" w:customStyle="1" w:styleId="Char3">
    <w:name w:val="Char"/>
    <w:basedOn w:val="Normal"/>
    <w:rsid w:val="00DD564C"/>
    <w:pPr>
      <w:spacing w:after="160" w:line="240" w:lineRule="exact"/>
      <w:ind w:firstLine="0"/>
      <w:jc w:val="left"/>
    </w:pPr>
    <w:rPr>
      <w:rFonts w:ascii="Verdana" w:eastAsia="Times New Roman" w:hAnsi="Verdana"/>
      <w:noProof w:val="0"/>
      <w:sz w:val="20"/>
      <w:szCs w:val="20"/>
      <w:lang w:val="en-US"/>
    </w:rPr>
  </w:style>
  <w:style w:type="character" w:customStyle="1" w:styleId="NormalWebChar">
    <w:name w:val="Normal (Web) Char"/>
    <w:aliases w:val="Char Char Char"/>
    <w:basedOn w:val="DefaultParagraphFont"/>
    <w:link w:val="NormalWeb"/>
    <w:uiPriority w:val="99"/>
    <w:locked/>
    <w:rsid w:val="0053472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419566">
      <w:bodyDiv w:val="1"/>
      <w:marLeft w:val="0"/>
      <w:marRight w:val="0"/>
      <w:marTop w:val="0"/>
      <w:marBottom w:val="0"/>
      <w:divBdr>
        <w:top w:val="none" w:sz="0" w:space="0" w:color="auto"/>
        <w:left w:val="none" w:sz="0" w:space="0" w:color="auto"/>
        <w:bottom w:val="none" w:sz="0" w:space="0" w:color="auto"/>
        <w:right w:val="none" w:sz="0" w:space="0" w:color="auto"/>
      </w:divBdr>
    </w:div>
    <w:div w:id="1020620916">
      <w:bodyDiv w:val="1"/>
      <w:marLeft w:val="0"/>
      <w:marRight w:val="0"/>
      <w:marTop w:val="0"/>
      <w:marBottom w:val="0"/>
      <w:divBdr>
        <w:top w:val="none" w:sz="0" w:space="0" w:color="auto"/>
        <w:left w:val="none" w:sz="0" w:space="0" w:color="auto"/>
        <w:bottom w:val="none" w:sz="0" w:space="0" w:color="auto"/>
        <w:right w:val="none" w:sz="0" w:space="0" w:color="auto"/>
      </w:divBdr>
    </w:div>
    <w:div w:id="18287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C85F-9ADA-4D90-A7BD-93874E11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6958</Words>
  <Characters>39662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Camly</dc:creator>
  <cp:lastModifiedBy>User</cp:lastModifiedBy>
  <cp:revision>2</cp:revision>
  <cp:lastPrinted>2021-01-11T03:37:00Z</cp:lastPrinted>
  <dcterms:created xsi:type="dcterms:W3CDTF">2021-01-18T09:25:00Z</dcterms:created>
  <dcterms:modified xsi:type="dcterms:W3CDTF">2021-01-18T09:25:00Z</dcterms:modified>
</cp:coreProperties>
</file>